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AB7E" w14:textId="77777777" w:rsidR="005E41D6" w:rsidRDefault="005E41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03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9"/>
        <w:gridCol w:w="2229"/>
      </w:tblGrid>
      <w:tr w:rsidR="005E41D6" w:rsidRPr="00130BA1" w14:paraId="52FB3F1D" w14:textId="77777777">
        <w:trPr>
          <w:trHeight w:val="495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46F6FA28" w14:textId="77777777" w:rsidR="005E41D6" w:rsidRPr="00130BA1" w:rsidRDefault="00000000">
            <w:pPr>
              <w:jc w:val="both"/>
              <w:rPr>
                <w:b/>
                <w:bCs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130BA1">
              <w:rPr>
                <w:b/>
                <w:bCs/>
                <w:sz w:val="22"/>
                <w:szCs w:val="22"/>
              </w:rPr>
              <w:t>Tantárgy neve</w:t>
            </w:r>
            <w:r w:rsidRPr="00130BA1">
              <w:rPr>
                <w:sz w:val="22"/>
                <w:szCs w:val="22"/>
              </w:rPr>
              <w:t>:</w:t>
            </w:r>
            <w:r w:rsidRPr="00130BA1">
              <w:rPr>
                <w:b/>
                <w:bCs/>
                <w:sz w:val="22"/>
                <w:szCs w:val="22"/>
              </w:rPr>
              <w:t xml:space="preserve"> Fotótechnikai gyakorlat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BE7B444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Kreditértéke: 5</w:t>
            </w:r>
          </w:p>
        </w:tc>
      </w:tr>
      <w:tr w:rsidR="005E41D6" w:rsidRPr="00130BA1" w14:paraId="22742239" w14:textId="77777777">
        <w:tc>
          <w:tcPr>
            <w:tcW w:w="9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BB10E09" w14:textId="77777777" w:rsidR="005E41D6" w:rsidRPr="00130BA1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A tantárgy elméleti vagy gyakorlati jellegének mértéke, „képzési karaktere”</w:t>
            </w:r>
            <w:r w:rsidRPr="00130BA1">
              <w:rPr>
                <w:b/>
                <w:bCs/>
                <w:vertAlign w:val="superscript"/>
              </w:rPr>
              <w:t>12</w:t>
            </w:r>
            <w:r w:rsidRPr="00130BA1">
              <w:rPr>
                <w:sz w:val="22"/>
                <w:szCs w:val="22"/>
              </w:rPr>
              <w:t>: 7</w:t>
            </w:r>
            <w:r w:rsidRPr="00130BA1">
              <w:rPr>
                <w:b/>
                <w:bCs/>
                <w:sz w:val="22"/>
                <w:szCs w:val="22"/>
              </w:rPr>
              <w:t xml:space="preserve">0-30 % </w:t>
            </w:r>
            <w:r w:rsidRPr="00130BA1">
              <w:rPr>
                <w:sz w:val="22"/>
                <w:szCs w:val="22"/>
              </w:rPr>
              <w:t>(kredit%)</w:t>
            </w:r>
          </w:p>
        </w:tc>
      </w:tr>
      <w:tr w:rsidR="005E41D6" w:rsidRPr="00130BA1" w14:paraId="6C19A20C" w14:textId="77777777">
        <w:tc>
          <w:tcPr>
            <w:tcW w:w="90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5C51ABF6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 </w:t>
            </w:r>
            <w:r w:rsidRPr="00130BA1">
              <w:rPr>
                <w:b/>
                <w:bCs/>
                <w:sz w:val="22"/>
                <w:szCs w:val="22"/>
              </w:rPr>
              <w:t>tanóra</w:t>
            </w:r>
            <w:r w:rsidRPr="00130BA1">
              <w:rPr>
                <w:b/>
                <w:bCs/>
                <w:sz w:val="22"/>
                <w:szCs w:val="22"/>
                <w:vertAlign w:val="superscript"/>
              </w:rPr>
              <w:footnoteReference w:id="1"/>
            </w:r>
            <w:r w:rsidRPr="00130BA1">
              <w:rPr>
                <w:b/>
                <w:bCs/>
                <w:sz w:val="22"/>
                <w:szCs w:val="22"/>
              </w:rPr>
              <w:t xml:space="preserve"> típusa</w:t>
            </w:r>
            <w:r w:rsidRPr="00130BA1">
              <w:rPr>
                <w:sz w:val="22"/>
                <w:szCs w:val="22"/>
              </w:rPr>
              <w:t xml:space="preserve">: gyakorlat és </w:t>
            </w:r>
            <w:r w:rsidRPr="00130BA1">
              <w:rPr>
                <w:b/>
                <w:bCs/>
                <w:sz w:val="22"/>
                <w:szCs w:val="22"/>
              </w:rPr>
              <w:t>óraszáma</w:t>
            </w:r>
            <w:r w:rsidRPr="00130BA1">
              <w:rPr>
                <w:sz w:val="22"/>
                <w:szCs w:val="22"/>
              </w:rPr>
              <w:t xml:space="preserve">: </w:t>
            </w:r>
            <w:r w:rsidRPr="00130BA1">
              <w:rPr>
                <w:b/>
                <w:bCs/>
                <w:sz w:val="22"/>
                <w:szCs w:val="22"/>
              </w:rPr>
              <w:t xml:space="preserve">26/30 </w:t>
            </w:r>
            <w:r w:rsidRPr="00130BA1">
              <w:rPr>
                <w:sz w:val="22"/>
                <w:szCs w:val="22"/>
              </w:rPr>
              <w:t xml:space="preserve">az adott </w:t>
            </w:r>
            <w:r w:rsidRPr="00130BA1">
              <w:rPr>
                <w:b/>
                <w:bCs/>
                <w:sz w:val="22"/>
                <w:szCs w:val="22"/>
              </w:rPr>
              <w:t>félévben</w:t>
            </w:r>
            <w:r w:rsidRPr="00130BA1">
              <w:rPr>
                <w:sz w:val="22"/>
                <w:szCs w:val="22"/>
              </w:rPr>
              <w:t>,</w:t>
            </w:r>
          </w:p>
          <w:p w14:paraId="443EF29B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nyelve</w:t>
            </w:r>
            <w:r w:rsidRPr="00130BA1">
              <w:rPr>
                <w:sz w:val="22"/>
                <w:szCs w:val="22"/>
              </w:rPr>
              <w:t>: magyar</w:t>
            </w:r>
          </w:p>
          <w:p w14:paraId="3DEDEFE9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Az adott ismeret átadásában alkalmazandó </w:t>
            </w:r>
            <w:r w:rsidRPr="00130BA1">
              <w:rPr>
                <w:b/>
                <w:bCs/>
                <w:sz w:val="22"/>
                <w:szCs w:val="22"/>
              </w:rPr>
              <w:t>további</w:t>
            </w:r>
            <w:r w:rsidRPr="00130BA1">
              <w:rPr>
                <w:sz w:val="22"/>
                <w:szCs w:val="22"/>
              </w:rPr>
              <w:t xml:space="preserve"> </w:t>
            </w:r>
            <w:r w:rsidRPr="00130BA1">
              <w:rPr>
                <w:b/>
                <w:bCs/>
                <w:sz w:val="22"/>
                <w:szCs w:val="22"/>
              </w:rPr>
              <w:t>módok, jellemzők</w:t>
            </w:r>
            <w:r w:rsidRPr="00130BA1">
              <w:rPr>
                <w:b/>
                <w:bCs/>
                <w:sz w:val="22"/>
                <w:szCs w:val="22"/>
                <w:vertAlign w:val="superscript"/>
              </w:rPr>
              <w:footnoteReference w:id="2"/>
            </w:r>
            <w:r w:rsidRPr="00130BA1">
              <w:rPr>
                <w:sz w:val="22"/>
                <w:szCs w:val="22"/>
              </w:rPr>
              <w:t xml:space="preserve"> </w:t>
            </w:r>
            <w:r w:rsidRPr="00130BA1">
              <w:rPr>
                <w:sz w:val="21"/>
                <w:szCs w:val="21"/>
              </w:rPr>
              <w:t>(ha vannak)</w:t>
            </w:r>
            <w:r w:rsidRPr="00130BA1">
              <w:rPr>
                <w:sz w:val="22"/>
                <w:szCs w:val="22"/>
              </w:rPr>
              <w:t>: eredeti technikatörténeti emlékek megismerése</w:t>
            </w:r>
          </w:p>
        </w:tc>
      </w:tr>
      <w:tr w:rsidR="005E41D6" w:rsidRPr="00130BA1" w14:paraId="6D451D7B" w14:textId="77777777">
        <w:tc>
          <w:tcPr>
            <w:tcW w:w="903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2E6A8F7C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 </w:t>
            </w:r>
            <w:r w:rsidRPr="00130BA1">
              <w:rPr>
                <w:b/>
                <w:bCs/>
                <w:sz w:val="22"/>
                <w:szCs w:val="22"/>
              </w:rPr>
              <w:t xml:space="preserve">számonkérés </w:t>
            </w:r>
            <w:r w:rsidRPr="00130BA1">
              <w:rPr>
                <w:sz w:val="22"/>
                <w:szCs w:val="22"/>
              </w:rPr>
              <w:t>módja (</w:t>
            </w:r>
            <w:proofErr w:type="spellStart"/>
            <w:r w:rsidRPr="00130BA1">
              <w:rPr>
                <w:sz w:val="22"/>
                <w:szCs w:val="22"/>
              </w:rPr>
              <w:t>koll</w:t>
            </w:r>
            <w:proofErr w:type="spellEnd"/>
            <w:r w:rsidRPr="00130BA1">
              <w:rPr>
                <w:sz w:val="22"/>
                <w:szCs w:val="22"/>
              </w:rPr>
              <w:t xml:space="preserve">. / </w:t>
            </w:r>
            <w:proofErr w:type="spellStart"/>
            <w:r w:rsidRPr="00130BA1">
              <w:rPr>
                <w:sz w:val="22"/>
                <w:szCs w:val="22"/>
              </w:rPr>
              <w:t>gyj</w:t>
            </w:r>
            <w:proofErr w:type="spellEnd"/>
            <w:r w:rsidRPr="00130BA1">
              <w:rPr>
                <w:sz w:val="22"/>
                <w:szCs w:val="22"/>
              </w:rPr>
              <w:t xml:space="preserve">. / </w:t>
            </w:r>
            <w:r w:rsidRPr="00130BA1">
              <w:rPr>
                <w:b/>
                <w:bCs/>
                <w:sz w:val="22"/>
                <w:szCs w:val="22"/>
              </w:rPr>
              <w:t>egyéb</w:t>
            </w:r>
            <w:r w:rsidRPr="00130BA1">
              <w:rPr>
                <w:b/>
                <w:bCs/>
                <w:sz w:val="22"/>
                <w:szCs w:val="22"/>
                <w:vertAlign w:val="superscript"/>
              </w:rPr>
              <w:footnoteReference w:id="3"/>
            </w:r>
            <w:r w:rsidRPr="00130BA1">
              <w:rPr>
                <w:b/>
                <w:bCs/>
                <w:sz w:val="22"/>
                <w:szCs w:val="22"/>
              </w:rPr>
              <w:t>)</w:t>
            </w:r>
            <w:r w:rsidRPr="00130BA1">
              <w:rPr>
                <w:sz w:val="22"/>
                <w:szCs w:val="22"/>
              </w:rPr>
              <w:t xml:space="preserve">: </w:t>
            </w:r>
            <w:proofErr w:type="spellStart"/>
            <w:r w:rsidRPr="00130BA1">
              <w:rPr>
                <w:sz w:val="22"/>
                <w:szCs w:val="22"/>
              </w:rPr>
              <w:t>gyj</w:t>
            </w:r>
            <w:proofErr w:type="spellEnd"/>
            <w:r w:rsidRPr="00130BA1">
              <w:rPr>
                <w:sz w:val="22"/>
                <w:szCs w:val="22"/>
              </w:rPr>
              <w:t>.</w:t>
            </w:r>
          </w:p>
          <w:p w14:paraId="490F5BE4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Az ismeretellenőrzésben alkalmazandó </w:t>
            </w:r>
            <w:r w:rsidRPr="00130BA1">
              <w:rPr>
                <w:b/>
                <w:bCs/>
                <w:sz w:val="22"/>
                <w:szCs w:val="22"/>
              </w:rPr>
              <w:t xml:space="preserve">további </w:t>
            </w:r>
            <w:r w:rsidRPr="00130BA1">
              <w:rPr>
                <w:sz w:val="22"/>
                <w:szCs w:val="22"/>
              </w:rPr>
              <w:t xml:space="preserve">(sajátos) </w:t>
            </w:r>
            <w:r w:rsidRPr="00130BA1">
              <w:rPr>
                <w:b/>
                <w:bCs/>
                <w:sz w:val="22"/>
                <w:szCs w:val="22"/>
              </w:rPr>
              <w:t>módok</w:t>
            </w:r>
            <w:r w:rsidRPr="00130BA1">
              <w:rPr>
                <w:b/>
                <w:bCs/>
                <w:sz w:val="22"/>
                <w:szCs w:val="22"/>
                <w:vertAlign w:val="superscript"/>
              </w:rPr>
              <w:footnoteReference w:id="4"/>
            </w:r>
            <w:r w:rsidRPr="00130BA1">
              <w:rPr>
                <w:b/>
                <w:bCs/>
                <w:sz w:val="22"/>
                <w:szCs w:val="22"/>
              </w:rPr>
              <w:t xml:space="preserve"> </w:t>
            </w:r>
            <w:r w:rsidRPr="00130BA1">
              <w:rPr>
                <w:sz w:val="21"/>
                <w:szCs w:val="21"/>
              </w:rPr>
              <w:t>(ha vannak)</w:t>
            </w:r>
            <w:r w:rsidRPr="00130BA1">
              <w:rPr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5E41D6" w:rsidRPr="00130BA1" w14:paraId="12336CE4" w14:textId="77777777">
        <w:tc>
          <w:tcPr>
            <w:tcW w:w="90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F88E7DB" w14:textId="77777777" w:rsidR="005E41D6" w:rsidRPr="00130BA1" w:rsidRDefault="00000000">
            <w:pPr>
              <w:jc w:val="both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 tantárgy </w:t>
            </w:r>
            <w:r w:rsidRPr="00130BA1">
              <w:rPr>
                <w:b/>
                <w:bCs/>
                <w:sz w:val="22"/>
                <w:szCs w:val="22"/>
              </w:rPr>
              <w:t>tantervi helye</w:t>
            </w:r>
            <w:r w:rsidRPr="00130BA1">
              <w:rPr>
                <w:sz w:val="22"/>
                <w:szCs w:val="22"/>
              </w:rPr>
              <w:t xml:space="preserve"> (hányadik félév) 7-8. szemeszter</w:t>
            </w:r>
          </w:p>
        </w:tc>
      </w:tr>
      <w:tr w:rsidR="005E41D6" w:rsidRPr="00130BA1" w14:paraId="4617C988" w14:textId="77777777">
        <w:tc>
          <w:tcPr>
            <w:tcW w:w="90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59E5205F" w14:textId="77777777" w:rsidR="005E41D6" w:rsidRPr="00130BA1" w:rsidRDefault="00000000">
            <w:pPr>
              <w:jc w:val="both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Előtanulmányi feltételek (ha vannak): </w:t>
            </w:r>
          </w:p>
        </w:tc>
      </w:tr>
    </w:tbl>
    <w:p w14:paraId="199B4B43" w14:textId="77777777" w:rsidR="005E41D6" w:rsidRPr="00130BA1" w:rsidRDefault="005E41D6">
      <w:pPr>
        <w:rPr>
          <w:sz w:val="2"/>
          <w:szCs w:val="2"/>
        </w:rPr>
      </w:pPr>
    </w:p>
    <w:tbl>
      <w:tblPr>
        <w:tblStyle w:val="a0"/>
        <w:tblW w:w="903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5E41D6" w:rsidRPr="00130BA1" w14:paraId="0B984F45" w14:textId="77777777">
        <w:tc>
          <w:tcPr>
            <w:tcW w:w="90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5A30F8B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Tantárgy-leírás</w:t>
            </w:r>
            <w:r w:rsidRPr="00130BA1">
              <w:rPr>
                <w:sz w:val="22"/>
                <w:szCs w:val="22"/>
              </w:rPr>
              <w:t xml:space="preserve">: az elsajátítandó </w:t>
            </w:r>
            <w:r w:rsidRPr="00130BA1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="005E41D6" w:rsidRPr="00130BA1" w14:paraId="5CA8C65F" w14:textId="77777777">
        <w:trPr>
          <w:trHeight w:val="280"/>
        </w:trPr>
        <w:tc>
          <w:tcPr>
            <w:tcW w:w="90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6D25C2A3" w14:textId="77777777" w:rsidR="005E41D6" w:rsidRPr="00130BA1" w:rsidRDefault="00000000">
            <w:pPr>
              <w:ind w:left="34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 tantárgy érinti a klasszikus és jelenkori képalkotási eljárásokat, melyek egy részét a hallgatók a gyakorlatban is kipróbálhatják. Az előadásokon közösen elemzünk meghatározó műveket </w:t>
            </w:r>
            <w:proofErr w:type="gramStart"/>
            <w:r w:rsidRPr="00130BA1">
              <w:rPr>
                <w:sz w:val="22"/>
                <w:szCs w:val="22"/>
              </w:rPr>
              <w:t>éppúgy</w:t>
            </w:r>
            <w:proofErr w:type="gramEnd"/>
            <w:r w:rsidRPr="00130BA1">
              <w:rPr>
                <w:sz w:val="22"/>
                <w:szCs w:val="22"/>
              </w:rPr>
              <w:t xml:space="preserve"> mint kortárs alkotásokat. A tárgy épít a hallgatói aktivitásra mivel a felkínált lehetőségekkel való kísérletezés fontos része a tanulási folyamatnak. A kurzus tehát olyan tapasztalatok elsajátítását szolgálja, melyek a médiaművészet gyakorlati műveléséhez nélkülözhetetlenek.</w:t>
            </w:r>
          </w:p>
        </w:tc>
      </w:tr>
      <w:tr w:rsidR="005E41D6" w:rsidRPr="00130BA1" w14:paraId="11D4D51B" w14:textId="77777777">
        <w:tc>
          <w:tcPr>
            <w:tcW w:w="9038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1CF1E93" w14:textId="77777777" w:rsidR="005E41D6" w:rsidRPr="00130BA1" w:rsidRDefault="00000000">
            <w:pPr>
              <w:ind w:right="-108"/>
              <w:rPr>
                <w:b/>
                <w:bCs/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 </w:t>
            </w:r>
            <w:r w:rsidRPr="00130BA1">
              <w:rPr>
                <w:b/>
                <w:bCs/>
                <w:sz w:val="22"/>
                <w:szCs w:val="22"/>
              </w:rPr>
              <w:t>2-5</w:t>
            </w:r>
            <w:r w:rsidRPr="00130BA1">
              <w:rPr>
                <w:sz w:val="22"/>
                <w:szCs w:val="22"/>
              </w:rPr>
              <w:t xml:space="preserve"> legfontosabb </w:t>
            </w:r>
            <w:r w:rsidRPr="00130BA1">
              <w:rPr>
                <w:i/>
                <w:iCs/>
                <w:sz w:val="22"/>
                <w:szCs w:val="22"/>
              </w:rPr>
              <w:t>kötelező,</w:t>
            </w:r>
            <w:r w:rsidRPr="00130BA1">
              <w:rPr>
                <w:sz w:val="22"/>
                <w:szCs w:val="22"/>
              </w:rPr>
              <w:t xml:space="preserve"> illetve </w:t>
            </w:r>
            <w:r w:rsidRPr="00130BA1">
              <w:rPr>
                <w:i/>
                <w:iCs/>
                <w:sz w:val="22"/>
                <w:szCs w:val="22"/>
              </w:rPr>
              <w:t>ajánlott</w:t>
            </w:r>
            <w:r w:rsidRPr="00130BA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30BA1">
              <w:rPr>
                <w:b/>
                <w:bCs/>
                <w:sz w:val="22"/>
                <w:szCs w:val="22"/>
              </w:rPr>
              <w:t xml:space="preserve">irodalom </w:t>
            </w:r>
            <w:r w:rsidRPr="00130BA1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5E41D6" w:rsidRPr="00130BA1" w14:paraId="41A49C61" w14:textId="77777777">
        <w:tc>
          <w:tcPr>
            <w:tcW w:w="903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2CC"/>
            <w:tcMar>
              <w:top w:w="57" w:type="dxa"/>
              <w:bottom w:w="57" w:type="dxa"/>
            </w:tcMar>
            <w:vAlign w:val="center"/>
          </w:tcPr>
          <w:p w14:paraId="2D002F45" w14:textId="77777777" w:rsidR="005E41D6" w:rsidRPr="00130BA1" w:rsidRDefault="00000000">
            <w:pPr>
              <w:shd w:val="clear" w:color="auto" w:fill="FFFFFF"/>
              <w:spacing w:before="53" w:line="245" w:lineRule="auto"/>
            </w:pPr>
            <w:r w:rsidRPr="00130BA1">
              <w:rPr>
                <w:color w:val="000000"/>
                <w:sz w:val="22"/>
                <w:szCs w:val="22"/>
              </w:rPr>
              <w:t>A gyakorolt technológiák függvényében a kurzusvezető által biztosított,</w:t>
            </w:r>
          </w:p>
          <w:p w14:paraId="7B224853" w14:textId="77777777" w:rsidR="005E41D6" w:rsidRPr="00130BA1" w:rsidRDefault="00000000">
            <w:pPr>
              <w:shd w:val="clear" w:color="auto" w:fill="FFFFFF"/>
              <w:spacing w:line="245" w:lineRule="auto"/>
              <w:rPr>
                <w:color w:val="000000"/>
                <w:sz w:val="22"/>
                <w:szCs w:val="22"/>
              </w:rPr>
            </w:pPr>
            <w:proofErr w:type="spellStart"/>
            <w:r w:rsidRPr="00130BA1">
              <w:rPr>
                <w:color w:val="000000"/>
                <w:sz w:val="22"/>
                <w:szCs w:val="22"/>
              </w:rPr>
              <w:t>félévente</w:t>
            </w:r>
            <w:proofErr w:type="spellEnd"/>
            <w:r w:rsidRPr="00130BA1">
              <w:rPr>
                <w:color w:val="000000"/>
                <w:sz w:val="22"/>
                <w:szCs w:val="22"/>
              </w:rPr>
              <w:t xml:space="preserve"> változó aktuális háttéranyag.</w:t>
            </w:r>
          </w:p>
          <w:p w14:paraId="6D3D8552" w14:textId="77777777" w:rsidR="005E41D6" w:rsidRPr="00130BA1" w:rsidRDefault="00000000">
            <w:pPr>
              <w:rPr>
                <w:sz w:val="22"/>
                <w:szCs w:val="22"/>
                <w:shd w:val="clear" w:color="auto" w:fill="FFFFF5"/>
              </w:rPr>
            </w:pPr>
            <w:r w:rsidRPr="00130BA1">
              <w:rPr>
                <w:sz w:val="22"/>
                <w:szCs w:val="22"/>
                <w:shd w:val="clear" w:color="auto" w:fill="FFFFF5"/>
              </w:rPr>
              <w:t xml:space="preserve">Susan </w:t>
            </w:r>
            <w:proofErr w:type="spellStart"/>
            <w:r w:rsidRPr="00130BA1">
              <w:rPr>
                <w:sz w:val="22"/>
                <w:szCs w:val="22"/>
                <w:shd w:val="clear" w:color="auto" w:fill="FFFFF5"/>
              </w:rPr>
              <w:t>Sontag</w:t>
            </w:r>
            <w:proofErr w:type="spellEnd"/>
            <w:r w:rsidRPr="00130BA1">
              <w:rPr>
                <w:sz w:val="22"/>
                <w:szCs w:val="22"/>
                <w:shd w:val="clear" w:color="auto" w:fill="FFFFF5"/>
              </w:rPr>
              <w:t>: A fényképezésről, Európa kiadó, 2007</w:t>
            </w:r>
          </w:p>
          <w:p w14:paraId="6C308DA7" w14:textId="77777777" w:rsidR="005E41D6" w:rsidRPr="00130BA1" w:rsidRDefault="00000000">
            <w:pPr>
              <w:rPr>
                <w:sz w:val="22"/>
                <w:szCs w:val="22"/>
                <w:shd w:val="clear" w:color="auto" w:fill="FFFFF5"/>
              </w:rPr>
            </w:pPr>
            <w:proofErr w:type="spellStart"/>
            <w:r w:rsidRPr="00130BA1">
              <w:rPr>
                <w:sz w:val="22"/>
                <w:szCs w:val="22"/>
                <w:shd w:val="clear" w:color="auto" w:fill="FFFFF5"/>
              </w:rPr>
              <w:t>Vilém</w:t>
            </w:r>
            <w:proofErr w:type="spellEnd"/>
            <w:r w:rsidRPr="00130BA1">
              <w:rPr>
                <w:sz w:val="22"/>
                <w:szCs w:val="22"/>
                <w:shd w:val="clear" w:color="auto" w:fill="FFFFF5"/>
              </w:rPr>
              <w:t xml:space="preserve"> </w:t>
            </w:r>
            <w:proofErr w:type="spellStart"/>
            <w:r w:rsidRPr="00130BA1">
              <w:rPr>
                <w:sz w:val="22"/>
                <w:szCs w:val="22"/>
                <w:shd w:val="clear" w:color="auto" w:fill="FFFFF5"/>
              </w:rPr>
              <w:t>Flusser</w:t>
            </w:r>
            <w:proofErr w:type="spellEnd"/>
            <w:r w:rsidRPr="00130BA1">
              <w:rPr>
                <w:sz w:val="22"/>
                <w:szCs w:val="22"/>
                <w:shd w:val="clear" w:color="auto" w:fill="FFFFF5"/>
              </w:rPr>
              <w:t>: A fotográfia filozófiája, ELTE, 1990</w:t>
            </w:r>
          </w:p>
          <w:p w14:paraId="1DB72B0B" w14:textId="77777777" w:rsidR="005E41D6" w:rsidRPr="00130BA1" w:rsidRDefault="00000000">
            <w:pPr>
              <w:shd w:val="clear" w:color="auto" w:fill="FFFFFF"/>
              <w:spacing w:line="245" w:lineRule="auto"/>
            </w:pPr>
            <w:r w:rsidRPr="00130BA1">
              <w:rPr>
                <w:color w:val="000000"/>
                <w:sz w:val="22"/>
                <w:szCs w:val="22"/>
              </w:rPr>
              <w:t>Simonyi Károly: A fizika kultúrtörténete. Budapest, Akadémiai 2011.</w:t>
            </w:r>
          </w:p>
          <w:p w14:paraId="16FB03B7" w14:textId="77777777" w:rsidR="005E41D6" w:rsidRPr="00130BA1" w:rsidRDefault="00000000">
            <w:pPr>
              <w:shd w:val="clear" w:color="auto" w:fill="FFFFFF"/>
              <w:spacing w:line="245" w:lineRule="auto"/>
            </w:pPr>
            <w:r w:rsidRPr="00130BA1">
              <w:rPr>
                <w:color w:val="000000"/>
                <w:sz w:val="22"/>
                <w:szCs w:val="22"/>
              </w:rPr>
              <w:t xml:space="preserve">Barabás János – </w:t>
            </w:r>
            <w:proofErr w:type="spellStart"/>
            <w:r w:rsidRPr="00130BA1">
              <w:rPr>
                <w:color w:val="000000"/>
                <w:sz w:val="22"/>
                <w:szCs w:val="22"/>
              </w:rPr>
              <w:t>Gróh</w:t>
            </w:r>
            <w:proofErr w:type="spellEnd"/>
            <w:r w:rsidRPr="00130BA1">
              <w:rPr>
                <w:color w:val="000000"/>
                <w:sz w:val="22"/>
                <w:szCs w:val="22"/>
              </w:rPr>
              <w:t xml:space="preserve"> Gyula: A fényképezés kézikönyve. Budapest, </w:t>
            </w:r>
            <w:r w:rsidRPr="00130BA1">
              <w:t>Műszaki Könyvkiadó 1956.</w:t>
            </w:r>
          </w:p>
          <w:p w14:paraId="36CA383B" w14:textId="77777777" w:rsidR="005E41D6" w:rsidRPr="00130BA1" w:rsidRDefault="00000000">
            <w:pPr>
              <w:shd w:val="clear" w:color="auto" w:fill="FFFFFF"/>
              <w:spacing w:line="245" w:lineRule="auto"/>
            </w:pPr>
            <w:r w:rsidRPr="00130BA1">
              <w:rPr>
                <w:color w:val="000000"/>
                <w:sz w:val="22"/>
                <w:szCs w:val="22"/>
              </w:rPr>
              <w:t xml:space="preserve">Escher Károly: Riportfényképezés. Budapest, Műszaki Könyvkiadó 1959. </w:t>
            </w:r>
          </w:p>
          <w:p w14:paraId="06DC047B" w14:textId="77777777" w:rsidR="005E41D6" w:rsidRPr="00130BA1" w:rsidRDefault="00000000">
            <w:pPr>
              <w:shd w:val="clear" w:color="auto" w:fill="FFFFFF"/>
              <w:spacing w:line="245" w:lineRule="auto"/>
            </w:pPr>
            <w:r w:rsidRPr="00130BA1">
              <w:rPr>
                <w:color w:val="000000"/>
                <w:sz w:val="22"/>
                <w:szCs w:val="22"/>
              </w:rPr>
              <w:t xml:space="preserve">Fotóművészet című folyóirat 1979-1980-1981-1982-es évfolyamaiban </w:t>
            </w:r>
            <w:proofErr w:type="spellStart"/>
            <w:r w:rsidRPr="00130BA1">
              <w:rPr>
                <w:color w:val="000000"/>
                <w:sz w:val="22"/>
                <w:szCs w:val="22"/>
              </w:rPr>
              <w:t>Gadányi</w:t>
            </w:r>
            <w:proofErr w:type="spellEnd"/>
            <w:r w:rsidRPr="00130BA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0BA1">
              <w:rPr>
                <w:color w:val="000000"/>
                <w:sz w:val="22"/>
                <w:szCs w:val="22"/>
              </w:rPr>
              <w:t>Gy</w:t>
            </w:r>
            <w:proofErr w:type="spellEnd"/>
            <w:r w:rsidRPr="00130BA1">
              <w:rPr>
                <w:color w:val="000000"/>
                <w:sz w:val="22"/>
                <w:szCs w:val="22"/>
              </w:rPr>
              <w:t>. fotótörténeti írásai</w:t>
            </w:r>
          </w:p>
        </w:tc>
      </w:tr>
      <w:tr w:rsidR="005E41D6" w:rsidRPr="00130BA1" w14:paraId="79560CFD" w14:textId="77777777">
        <w:tc>
          <w:tcPr>
            <w:tcW w:w="9038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31009D5" w14:textId="77777777" w:rsidR="005E41D6" w:rsidRPr="00130BA1" w:rsidRDefault="00000000">
            <w:pPr>
              <w:jc w:val="both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Azoknak az </w:t>
            </w:r>
            <w:r w:rsidRPr="00130BA1">
              <w:rPr>
                <w:b/>
                <w:bCs/>
                <w:sz w:val="22"/>
                <w:szCs w:val="22"/>
              </w:rPr>
              <w:t>előírt</w:t>
            </w:r>
            <w:r w:rsidRPr="00130BA1">
              <w:rPr>
                <w:sz w:val="22"/>
                <w:szCs w:val="22"/>
              </w:rPr>
              <w:t xml:space="preserve"> s</w:t>
            </w:r>
            <w:r w:rsidRPr="00130BA1">
              <w:rPr>
                <w:b/>
                <w:bCs/>
                <w:sz w:val="22"/>
                <w:szCs w:val="22"/>
              </w:rPr>
              <w:t>zakmai kompetenciáknak, kompetencia-elemeknek</w:t>
            </w:r>
            <w:r w:rsidRPr="00130BA1">
              <w:rPr>
                <w:sz w:val="21"/>
                <w:szCs w:val="21"/>
              </w:rPr>
              <w:t xml:space="preserve"> </w:t>
            </w:r>
            <w:r w:rsidRPr="00130BA1">
              <w:rPr>
                <w:i/>
                <w:iCs/>
              </w:rPr>
              <w:t>(tudás, képesség</w:t>
            </w:r>
            <w:r w:rsidRPr="00130BA1">
              <w:t xml:space="preserve"> stb., </w:t>
            </w:r>
            <w:r w:rsidRPr="00130BA1">
              <w:rPr>
                <w:i/>
                <w:iCs/>
              </w:rPr>
              <w:t xml:space="preserve">KKK </w:t>
            </w:r>
            <w:r w:rsidRPr="00130BA1">
              <w:rPr>
                <w:b/>
                <w:bCs/>
                <w:i/>
                <w:iCs/>
              </w:rPr>
              <w:t>7.</w:t>
            </w:r>
            <w:r w:rsidRPr="00130BA1">
              <w:rPr>
                <w:i/>
                <w:iCs/>
              </w:rPr>
              <w:t xml:space="preserve"> pont</w:t>
            </w:r>
            <w:r w:rsidRPr="00130BA1">
              <w:t xml:space="preserve">) </w:t>
            </w:r>
            <w:r w:rsidRPr="00130BA1">
              <w:rPr>
                <w:sz w:val="22"/>
                <w:szCs w:val="22"/>
              </w:rPr>
              <w:t xml:space="preserve">a felsorolása, </w:t>
            </w:r>
            <w:r w:rsidRPr="00130BA1">
              <w:rPr>
                <w:b/>
                <w:bCs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="005E41D6" w:rsidRPr="00130BA1" w14:paraId="6188255D" w14:textId="77777777">
        <w:trPr>
          <w:trHeight w:val="296"/>
        </w:trPr>
        <w:tc>
          <w:tcPr>
            <w:tcW w:w="90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57" w:type="dxa"/>
              <w:bottom w:w="57" w:type="dxa"/>
            </w:tcMar>
          </w:tcPr>
          <w:p w14:paraId="753D333A" w14:textId="77777777" w:rsidR="005E41D6" w:rsidRPr="00130BA1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176" w:hanging="142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tudása</w:t>
            </w:r>
          </w:p>
          <w:p w14:paraId="47E338DF" w14:textId="77777777" w:rsidR="005E41D6" w:rsidRPr="00130BA1" w:rsidRDefault="00000000">
            <w:pPr>
              <w:tabs>
                <w:tab w:val="left" w:pos="317"/>
              </w:tabs>
              <w:ind w:left="176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- </w:t>
            </w:r>
            <w:r w:rsidRPr="00130BA1">
              <w:rPr>
                <w:sz w:val="24"/>
                <w:szCs w:val="24"/>
              </w:rPr>
              <w:t>Specializált gyakorlati ismeretekkel rendelkezik a technikai médiumok használatáról.</w:t>
            </w:r>
          </w:p>
          <w:p w14:paraId="7309A624" w14:textId="77777777" w:rsidR="005E41D6" w:rsidRPr="00130BA1" w:rsidRDefault="00000000">
            <w:pPr>
              <w:tabs>
                <w:tab w:val="left" w:pos="317"/>
              </w:tabs>
              <w:ind w:left="176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>-</w:t>
            </w:r>
            <w:r w:rsidRPr="00130BA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130BA1">
              <w:rPr>
                <w:sz w:val="22"/>
                <w:szCs w:val="22"/>
              </w:rPr>
              <w:t>Behatóan ismeri a technikai médiumok alkalmazásának gyakorlatát, az analóg fotóeljárásoktól a legkorszerűbb digitális képalkotó technikákig</w:t>
            </w:r>
          </w:p>
          <w:p w14:paraId="543798D4" w14:textId="77777777" w:rsidR="005E41D6" w:rsidRPr="00130BA1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176" w:hanging="142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képességei</w:t>
            </w:r>
          </w:p>
          <w:p w14:paraId="73EEF07A" w14:textId="77777777" w:rsidR="005E41D6" w:rsidRPr="00130BA1" w:rsidRDefault="00000000">
            <w:pPr>
              <w:ind w:left="176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t xml:space="preserve">- Képes az alkotói gyakorlata révén új megközelítésekre, tudatosság és átfogó, lényeglátó szemlélet jellemzi a hagyományos és az új médiumok művészeti használata során. </w:t>
            </w:r>
          </w:p>
          <w:p w14:paraId="308C7501" w14:textId="77777777" w:rsidR="005E41D6" w:rsidRPr="00130BA1" w:rsidRDefault="00000000">
            <w:pPr>
              <w:ind w:left="176"/>
              <w:rPr>
                <w:sz w:val="22"/>
                <w:szCs w:val="22"/>
              </w:rPr>
            </w:pPr>
            <w:r w:rsidRPr="00130BA1">
              <w:rPr>
                <w:sz w:val="22"/>
                <w:szCs w:val="22"/>
              </w:rPr>
              <w:lastRenderedPageBreak/>
              <w:t>- Rendelkezik mindazzal a technikai tudással, amely lehetővé teszi, hogy önálló művészi elképzeléseit egyéni módon és szakmai biztonsággal, az ismert képzőművészeti kifejezésmódok mellett technikai kísérleteket, új eljárásokat, új szemléletet bevezetve valósítsa meg.</w:t>
            </w:r>
          </w:p>
          <w:p w14:paraId="1771646F" w14:textId="77777777" w:rsidR="005E41D6" w:rsidRPr="00130BA1" w:rsidRDefault="00000000">
            <w:pPr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c) attitűd</w:t>
            </w:r>
          </w:p>
          <w:p w14:paraId="7426AB39" w14:textId="77777777" w:rsidR="005E41D6" w:rsidRPr="00130BA1" w:rsidRDefault="00000000">
            <w:pPr>
              <w:rPr>
                <w:sz w:val="24"/>
                <w:szCs w:val="24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- </w:t>
            </w:r>
            <w:r w:rsidRPr="00130BA1">
              <w:rPr>
                <w:sz w:val="24"/>
                <w:szCs w:val="24"/>
              </w:rPr>
              <w:t>Szemléletében a tudományt, technológiát, művészetet egységben kezeli, gondolkodásmódja analitikus, művészeti alapállása kritikus és egyben konstruktív.</w:t>
            </w:r>
          </w:p>
          <w:p w14:paraId="0A838CB1" w14:textId="77777777" w:rsidR="005E41D6" w:rsidRPr="00130BA1" w:rsidRDefault="00000000">
            <w:pPr>
              <w:rPr>
                <w:b/>
                <w:bCs/>
                <w:sz w:val="22"/>
                <w:szCs w:val="22"/>
              </w:rPr>
            </w:pPr>
            <w:r w:rsidRPr="00130BA1">
              <w:rPr>
                <w:sz w:val="24"/>
                <w:szCs w:val="24"/>
              </w:rPr>
              <w:t>- Művészeti gyakorlatában a folyamatos tanulást, kísérletezést részesíti előnyben.</w:t>
            </w:r>
          </w:p>
          <w:p w14:paraId="73B913D3" w14:textId="77777777" w:rsidR="005E41D6" w:rsidRPr="00130BA1" w:rsidRDefault="00000000">
            <w:pPr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d) autonómia, felelősség</w:t>
            </w:r>
          </w:p>
          <w:p w14:paraId="1E3A8854" w14:textId="77777777" w:rsidR="005E41D6" w:rsidRPr="00130BA1" w:rsidRDefault="00000000">
            <w:pPr>
              <w:rPr>
                <w:sz w:val="24"/>
                <w:szCs w:val="24"/>
              </w:rPr>
            </w:pPr>
            <w:r w:rsidRPr="00130BA1">
              <w:rPr>
                <w:sz w:val="22"/>
                <w:szCs w:val="22"/>
              </w:rPr>
              <w:t xml:space="preserve">- </w:t>
            </w:r>
            <w:r w:rsidRPr="00130BA1">
              <w:rPr>
                <w:sz w:val="24"/>
                <w:szCs w:val="24"/>
              </w:rPr>
              <w:t>történeti kontextusban képes értelmezni a jelen folyamatait</w:t>
            </w:r>
          </w:p>
          <w:p w14:paraId="468CCFF6" w14:textId="77777777" w:rsidR="005E41D6" w:rsidRPr="00130BA1" w:rsidRDefault="00000000">
            <w:pPr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Féléves tematika hetekre lebontott rövid ismertetése</w:t>
            </w:r>
          </w:p>
          <w:tbl>
            <w:tblPr>
              <w:tblStyle w:val="a1"/>
              <w:tblW w:w="9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313"/>
              <w:gridCol w:w="7954"/>
            </w:tblGrid>
            <w:tr w:rsidR="005E41D6" w:rsidRPr="00130BA1" w14:paraId="659276AA" w14:textId="77777777">
              <w:tc>
                <w:tcPr>
                  <w:tcW w:w="1313" w:type="dxa"/>
                </w:tcPr>
                <w:p w14:paraId="2312FB38" w14:textId="541F316B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2A3C4792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bemutatkozás, meglévő ismeretek feltérképezése, lehetőségek bemutatása</w:t>
                  </w:r>
                </w:p>
              </w:tc>
            </w:tr>
            <w:tr w:rsidR="005E41D6" w:rsidRPr="00130BA1" w14:paraId="119107D6" w14:textId="77777777">
              <w:tc>
                <w:tcPr>
                  <w:tcW w:w="1313" w:type="dxa"/>
                </w:tcPr>
                <w:p w14:paraId="3EDF54AA" w14:textId="5585EB42" w:rsidR="005E41D6" w:rsidRPr="00130BA1" w:rsidRDefault="00291EEF">
                  <w:pPr>
                    <w:numPr>
                      <w:ilvl w:val="0"/>
                      <w:numId w:val="2"/>
                    </w:numPr>
                    <w:jc w:val="both"/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18BFCFBB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ismeretek szinkronizálása prezentáció és fizikális szemléltetés formájában</w:t>
                  </w:r>
                </w:p>
              </w:tc>
            </w:tr>
            <w:tr w:rsidR="005E41D6" w:rsidRPr="00130BA1" w14:paraId="64598BDD" w14:textId="77777777">
              <w:tc>
                <w:tcPr>
                  <w:tcW w:w="1313" w:type="dxa"/>
                </w:tcPr>
                <w:p w14:paraId="03E65A7D" w14:textId="2BA89508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372A144C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feladatkiadás, feladathoz köthető ismeretek bővítése</w:t>
                  </w:r>
                </w:p>
              </w:tc>
            </w:tr>
            <w:tr w:rsidR="005E41D6" w:rsidRPr="00130BA1" w14:paraId="19472709" w14:textId="77777777">
              <w:tc>
                <w:tcPr>
                  <w:tcW w:w="1313" w:type="dxa"/>
                </w:tcPr>
                <w:p w14:paraId="5A577879" w14:textId="6A89EB2A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68B595F8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feladathoz köthető ismeretek bővítése</w:t>
                  </w:r>
                </w:p>
              </w:tc>
            </w:tr>
            <w:tr w:rsidR="005E41D6" w:rsidRPr="00130BA1" w14:paraId="6AC171F1" w14:textId="77777777">
              <w:tc>
                <w:tcPr>
                  <w:tcW w:w="1313" w:type="dxa"/>
                </w:tcPr>
                <w:p w14:paraId="59B132E0" w14:textId="191A246D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7DF99476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feladatok bemutatása és elemzése</w:t>
                  </w:r>
                </w:p>
              </w:tc>
            </w:tr>
            <w:tr w:rsidR="005E41D6" w:rsidRPr="00130BA1" w14:paraId="0C37D7EA" w14:textId="77777777">
              <w:tc>
                <w:tcPr>
                  <w:tcW w:w="1313" w:type="dxa"/>
                </w:tcPr>
                <w:p w14:paraId="1A3D2D27" w14:textId="22CFAAC8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37F9FBA6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feladatkiadás, feladathoz köthető ismeretek bővítése</w:t>
                  </w:r>
                </w:p>
              </w:tc>
            </w:tr>
            <w:tr w:rsidR="005E41D6" w:rsidRPr="00130BA1" w14:paraId="3058A2B0" w14:textId="77777777">
              <w:tc>
                <w:tcPr>
                  <w:tcW w:w="1313" w:type="dxa"/>
                </w:tcPr>
                <w:p w14:paraId="5562DFDB" w14:textId="4E96F2C2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4D32C912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feladathoz köthető ismeretek bővítése</w:t>
                  </w:r>
                </w:p>
              </w:tc>
            </w:tr>
            <w:tr w:rsidR="005E41D6" w:rsidRPr="00130BA1" w14:paraId="524B3955" w14:textId="77777777">
              <w:tc>
                <w:tcPr>
                  <w:tcW w:w="1313" w:type="dxa"/>
                </w:tcPr>
                <w:p w14:paraId="53660A09" w14:textId="67C8993B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0C9BDBC8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feladatok bemutatása és elemzése</w:t>
                  </w:r>
                </w:p>
              </w:tc>
            </w:tr>
            <w:tr w:rsidR="005E41D6" w:rsidRPr="00130BA1" w14:paraId="3DB66E66" w14:textId="77777777">
              <w:tc>
                <w:tcPr>
                  <w:tcW w:w="1313" w:type="dxa"/>
                </w:tcPr>
                <w:p w14:paraId="2AE35C21" w14:textId="69995BBC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6F522731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feladatkiadás, feladathoz köthető ismeretek bővítése</w:t>
                  </w:r>
                </w:p>
              </w:tc>
            </w:tr>
            <w:tr w:rsidR="005E41D6" w:rsidRPr="00130BA1" w14:paraId="1BEF6ADD" w14:textId="77777777">
              <w:tc>
                <w:tcPr>
                  <w:tcW w:w="1313" w:type="dxa"/>
                </w:tcPr>
                <w:p w14:paraId="1AB6129A" w14:textId="18071F49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55F465BA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 xml:space="preserve">Spring </w:t>
                  </w:r>
                  <w:proofErr w:type="spellStart"/>
                  <w:r w:rsidRPr="00130BA1">
                    <w:rPr>
                      <w:sz w:val="22"/>
                      <w:szCs w:val="22"/>
                    </w:rPr>
                    <w:t>break</w:t>
                  </w:r>
                  <w:proofErr w:type="spellEnd"/>
                </w:p>
              </w:tc>
            </w:tr>
            <w:tr w:rsidR="005E41D6" w:rsidRPr="00130BA1" w14:paraId="215138DF" w14:textId="77777777">
              <w:tc>
                <w:tcPr>
                  <w:tcW w:w="1313" w:type="dxa"/>
                </w:tcPr>
                <w:p w14:paraId="4AE34F0A" w14:textId="352AD9AC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0D5C19AA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feladathoz köthető ismeretek bővítése</w:t>
                  </w:r>
                </w:p>
              </w:tc>
            </w:tr>
            <w:tr w:rsidR="005E41D6" w:rsidRPr="00130BA1" w14:paraId="43B33D6D" w14:textId="77777777">
              <w:tc>
                <w:tcPr>
                  <w:tcW w:w="1313" w:type="dxa"/>
                </w:tcPr>
                <w:p w14:paraId="43FF79A2" w14:textId="7A78D14E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3AEA25A7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feladatok bemutatása és elemzése</w:t>
                  </w:r>
                </w:p>
              </w:tc>
            </w:tr>
            <w:tr w:rsidR="005E41D6" w:rsidRPr="00130BA1" w14:paraId="129D6CCD" w14:textId="77777777">
              <w:tc>
                <w:tcPr>
                  <w:tcW w:w="1313" w:type="dxa"/>
                </w:tcPr>
                <w:p w14:paraId="4E485C8F" w14:textId="677F4796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4913AB3F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gyakorlati munka - szabad munka, pótlás</w:t>
                  </w:r>
                </w:p>
              </w:tc>
            </w:tr>
            <w:tr w:rsidR="005E41D6" w:rsidRPr="00130BA1" w14:paraId="1160748D" w14:textId="77777777">
              <w:tc>
                <w:tcPr>
                  <w:tcW w:w="1313" w:type="dxa"/>
                </w:tcPr>
                <w:p w14:paraId="3C63B0F1" w14:textId="694DAB36" w:rsidR="005E41D6" w:rsidRPr="00130BA1" w:rsidRDefault="00291EEF">
                  <w:pPr>
                    <w:numPr>
                      <w:ilvl w:val="0"/>
                      <w:numId w:val="2"/>
                    </w:num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954" w:type="dxa"/>
                </w:tcPr>
                <w:p w14:paraId="5787D76E" w14:textId="77777777" w:rsidR="005E41D6" w:rsidRPr="00130BA1" w:rsidRDefault="00000000">
                  <w:pPr>
                    <w:rPr>
                      <w:sz w:val="22"/>
                      <w:szCs w:val="22"/>
                    </w:rPr>
                  </w:pPr>
                  <w:r w:rsidRPr="00130BA1">
                    <w:rPr>
                      <w:sz w:val="22"/>
                      <w:szCs w:val="22"/>
                    </w:rPr>
                    <w:t>záróprezentáció - vizsga</w:t>
                  </w:r>
                </w:p>
              </w:tc>
            </w:tr>
          </w:tbl>
          <w:p w14:paraId="3C63F3AE" w14:textId="77777777" w:rsidR="005E41D6" w:rsidRPr="00130BA1" w:rsidRDefault="005E41D6">
            <w:pPr>
              <w:rPr>
                <w:sz w:val="22"/>
                <w:szCs w:val="22"/>
              </w:rPr>
            </w:pPr>
          </w:p>
        </w:tc>
      </w:tr>
    </w:tbl>
    <w:p w14:paraId="3F0E41BE" w14:textId="77777777" w:rsidR="005E41D6" w:rsidRPr="00130BA1" w:rsidRDefault="005E41D6">
      <w:pPr>
        <w:rPr>
          <w:sz w:val="2"/>
          <w:szCs w:val="2"/>
        </w:rPr>
      </w:pPr>
    </w:p>
    <w:tbl>
      <w:tblPr>
        <w:tblStyle w:val="a2"/>
        <w:tblW w:w="903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5E41D6" w:rsidRPr="00130BA1" w14:paraId="22CA001D" w14:textId="77777777">
        <w:trPr>
          <w:trHeight w:val="338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20FCF183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Tantárgy felelőse </w:t>
            </w:r>
            <w:r w:rsidRPr="00130BA1">
              <w:rPr>
                <w:sz w:val="22"/>
                <w:szCs w:val="22"/>
              </w:rPr>
              <w:t>(</w:t>
            </w:r>
            <w:r w:rsidRPr="00130BA1">
              <w:rPr>
                <w:i/>
                <w:iCs/>
                <w:sz w:val="22"/>
                <w:szCs w:val="22"/>
              </w:rPr>
              <w:t>név, beosztás, tud. fokozat</w:t>
            </w:r>
            <w:r w:rsidRPr="00130BA1">
              <w:rPr>
                <w:sz w:val="22"/>
                <w:szCs w:val="22"/>
              </w:rPr>
              <w:t>)</w:t>
            </w:r>
            <w:r w:rsidRPr="00130BA1">
              <w:rPr>
                <w:b/>
                <w:bCs/>
                <w:sz w:val="22"/>
                <w:szCs w:val="22"/>
              </w:rPr>
              <w:t xml:space="preserve">: </w:t>
            </w:r>
            <w:r w:rsidRPr="00130BA1">
              <w:rPr>
                <w:sz w:val="22"/>
                <w:szCs w:val="22"/>
              </w:rPr>
              <w:t xml:space="preserve">Dr. habil. </w:t>
            </w:r>
            <w:proofErr w:type="spellStart"/>
            <w:r w:rsidRPr="00130BA1">
              <w:rPr>
                <w:sz w:val="22"/>
                <w:szCs w:val="22"/>
              </w:rPr>
              <w:t>Szegedy-Maszák</w:t>
            </w:r>
            <w:proofErr w:type="spellEnd"/>
            <w:r w:rsidRPr="00130BA1">
              <w:rPr>
                <w:sz w:val="22"/>
                <w:szCs w:val="22"/>
              </w:rPr>
              <w:t xml:space="preserve"> Zoltán DLA</w:t>
            </w:r>
          </w:p>
        </w:tc>
      </w:tr>
      <w:tr w:rsidR="005E41D6" w:rsidRPr="00130BA1" w14:paraId="6E387760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3A7323FD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Tantárgy oktatásába bevont oktató(k), </w:t>
            </w:r>
            <w:r w:rsidRPr="00130BA1">
              <w:rPr>
                <w:sz w:val="22"/>
                <w:szCs w:val="22"/>
              </w:rPr>
              <w:t>ha van(</w:t>
            </w:r>
            <w:proofErr w:type="spellStart"/>
            <w:r w:rsidRPr="00130BA1">
              <w:rPr>
                <w:sz w:val="22"/>
                <w:szCs w:val="22"/>
              </w:rPr>
              <w:t>nak</w:t>
            </w:r>
            <w:proofErr w:type="spellEnd"/>
            <w:r w:rsidRPr="00130BA1">
              <w:rPr>
                <w:sz w:val="22"/>
                <w:szCs w:val="22"/>
              </w:rPr>
              <w:t>)</w:t>
            </w:r>
            <w:r w:rsidRPr="00130BA1">
              <w:rPr>
                <w:b/>
                <w:bCs/>
                <w:sz w:val="22"/>
                <w:szCs w:val="22"/>
              </w:rPr>
              <w:t xml:space="preserve"> </w:t>
            </w:r>
            <w:r w:rsidRPr="00130BA1">
              <w:rPr>
                <w:sz w:val="22"/>
                <w:szCs w:val="22"/>
              </w:rPr>
              <w:t>(</w:t>
            </w:r>
            <w:r w:rsidRPr="00130BA1">
              <w:rPr>
                <w:i/>
                <w:iCs/>
                <w:sz w:val="22"/>
                <w:szCs w:val="22"/>
              </w:rPr>
              <w:t>név, beosztás, tud. fokozat</w:t>
            </w:r>
            <w:r w:rsidRPr="00130BA1">
              <w:rPr>
                <w:sz w:val="22"/>
                <w:szCs w:val="22"/>
              </w:rPr>
              <w:t>)</w:t>
            </w:r>
            <w:r w:rsidRPr="00130BA1">
              <w:rPr>
                <w:b/>
                <w:bCs/>
                <w:sz w:val="22"/>
                <w:szCs w:val="22"/>
              </w:rPr>
              <w:t xml:space="preserve">: Kovács Gyula A. </w:t>
            </w:r>
          </w:p>
        </w:tc>
      </w:tr>
      <w:tr w:rsidR="005E41D6" w:rsidRPr="00130BA1" w14:paraId="05AC109F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07488F3F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A tantárgy rövidített címe: Fototechnikai gyakorlat</w:t>
            </w:r>
          </w:p>
        </w:tc>
      </w:tr>
      <w:tr w:rsidR="005E41D6" w:rsidRPr="00130BA1" w14:paraId="51D453BC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35066819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>Tantárgykódja:</w:t>
            </w:r>
          </w:p>
        </w:tc>
      </w:tr>
      <w:tr w:rsidR="005E41D6" w:rsidRPr="00130BA1" w14:paraId="7CCE1569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599D262B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Felelős tanszéke: </w:t>
            </w:r>
            <w:proofErr w:type="spellStart"/>
            <w:r w:rsidRPr="00130BA1">
              <w:rPr>
                <w:sz w:val="22"/>
                <w:szCs w:val="22"/>
              </w:rPr>
              <w:t>Intermédia</w:t>
            </w:r>
            <w:proofErr w:type="spellEnd"/>
            <w:r w:rsidRPr="00130BA1">
              <w:rPr>
                <w:sz w:val="22"/>
                <w:szCs w:val="22"/>
              </w:rPr>
              <w:t xml:space="preserve"> Tanszék</w:t>
            </w:r>
          </w:p>
        </w:tc>
      </w:tr>
      <w:tr w:rsidR="005E41D6" w:rsidRPr="00130BA1" w14:paraId="06A2526E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09185C87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Képzési idő szemeszterekben: </w:t>
            </w:r>
            <w:r w:rsidRPr="00130BA1">
              <w:rPr>
                <w:sz w:val="22"/>
                <w:szCs w:val="22"/>
              </w:rPr>
              <w:t xml:space="preserve">2 szemeszter </w:t>
            </w:r>
          </w:p>
        </w:tc>
      </w:tr>
      <w:tr w:rsidR="005E41D6" w:rsidRPr="00130BA1" w14:paraId="04A8241D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1C40FFF5" w14:textId="77777777" w:rsidR="005E41D6" w:rsidRPr="00130BA1" w:rsidRDefault="00000000">
            <w:pPr>
              <w:spacing w:before="60"/>
              <w:jc w:val="both"/>
              <w:rPr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Tanórák száma összesen: </w:t>
            </w:r>
            <w:r w:rsidRPr="00130BA1">
              <w:rPr>
                <w:sz w:val="22"/>
                <w:szCs w:val="22"/>
              </w:rPr>
              <w:t>56 tanóra</w:t>
            </w:r>
          </w:p>
        </w:tc>
      </w:tr>
      <w:tr w:rsidR="005E41D6" w:rsidRPr="00130BA1" w14:paraId="1C90DC6E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417E124D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Tanulmányi követelmények: </w:t>
            </w:r>
            <w:r w:rsidRPr="00130BA1">
              <w:rPr>
                <w:color w:val="000000"/>
                <w:sz w:val="22"/>
                <w:szCs w:val="22"/>
              </w:rPr>
              <w:t>Az előadásokon bemutatott speciális felvételi technológiák ismerete, használata.</w:t>
            </w:r>
          </w:p>
        </w:tc>
      </w:tr>
      <w:tr w:rsidR="005E41D6" w:rsidRPr="00130BA1" w14:paraId="5191DE8D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7C65343C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Oktatási módszerek: </w:t>
            </w:r>
            <w:r w:rsidRPr="00130BA1">
              <w:rPr>
                <w:color w:val="000000"/>
                <w:sz w:val="22"/>
                <w:szCs w:val="22"/>
              </w:rPr>
              <w:t>Vetítéssel kísért prezentáció (történet), közös fotógyakorlatok (mesterség).</w:t>
            </w:r>
          </w:p>
        </w:tc>
      </w:tr>
      <w:tr w:rsidR="005E41D6" w:rsidRPr="00130BA1" w14:paraId="6294D7C6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6413B1B2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Javasolt tanulási módszerek: </w:t>
            </w:r>
            <w:r w:rsidRPr="00130BA1">
              <w:rPr>
                <w:color w:val="000000"/>
                <w:sz w:val="22"/>
                <w:szCs w:val="22"/>
              </w:rPr>
              <w:t>Aktív részvétel a bemutatókon, a tanult módszerekkel való egyéni kísérletezés, gyakori konzultációk a szaktanárral.</w:t>
            </w:r>
          </w:p>
        </w:tc>
      </w:tr>
      <w:tr w:rsidR="005E41D6" w:rsidRPr="00130BA1" w14:paraId="7CC16DEC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0326A62B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A hallgató egyéni munkával megoldandó feladatainak száma: </w:t>
            </w:r>
            <w:r w:rsidRPr="00130BA1">
              <w:rPr>
                <w:color w:val="000000"/>
                <w:sz w:val="22"/>
                <w:szCs w:val="22"/>
              </w:rPr>
              <w:t>4</w:t>
            </w:r>
          </w:p>
        </w:tc>
      </w:tr>
      <w:tr w:rsidR="005E41D6" w:rsidRPr="00130BA1" w14:paraId="3F5DED0D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23A300AF" w14:textId="77777777" w:rsidR="005E41D6" w:rsidRPr="00130BA1" w:rsidRDefault="00000000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Felhasználható fontosabb technikai és egyéb segédeszközök: </w:t>
            </w:r>
            <w:r w:rsidRPr="00130BA1">
              <w:rPr>
                <w:sz w:val="22"/>
                <w:szCs w:val="22"/>
              </w:rPr>
              <w:t>optikai képalkotásra alkalmas eszközök</w:t>
            </w:r>
          </w:p>
        </w:tc>
      </w:tr>
      <w:tr w:rsidR="005E41D6" w:rsidRPr="00130BA1" w14:paraId="0C494516" w14:textId="77777777">
        <w:trPr>
          <w:trHeight w:val="337"/>
        </w:trPr>
        <w:tc>
          <w:tcPr>
            <w:tcW w:w="9038" w:type="dxa"/>
            <w:tcMar>
              <w:top w:w="57" w:type="dxa"/>
              <w:bottom w:w="57" w:type="dxa"/>
            </w:tcMar>
          </w:tcPr>
          <w:p w14:paraId="115BDD66" w14:textId="77777777" w:rsidR="005E41D6" w:rsidRPr="00130BA1" w:rsidRDefault="00000000">
            <w:pPr>
              <w:spacing w:before="60"/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130BA1">
              <w:rPr>
                <w:b/>
                <w:bCs/>
                <w:sz w:val="22"/>
                <w:szCs w:val="22"/>
              </w:rPr>
              <w:t xml:space="preserve">Szabadon választható٭ (az infrastrukturális adottságokat figyelembe véve) tárgyként meghirdetve a jelentkező hallgatók létszáma (a tárgyat kötelezően és </w:t>
            </w:r>
            <w:proofErr w:type="spellStart"/>
            <w:proofErr w:type="gramStart"/>
            <w:r w:rsidRPr="00130BA1">
              <w:rPr>
                <w:b/>
                <w:bCs/>
                <w:sz w:val="22"/>
                <w:szCs w:val="22"/>
              </w:rPr>
              <w:t>köt.választhatóan</w:t>
            </w:r>
            <w:proofErr w:type="spellEnd"/>
            <w:proofErr w:type="gramEnd"/>
            <w:r w:rsidRPr="00130BA1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30BA1">
              <w:rPr>
                <w:b/>
                <w:bCs/>
                <w:sz w:val="22"/>
                <w:szCs w:val="22"/>
              </w:rPr>
              <w:t>felvevő  hallgatóval</w:t>
            </w:r>
            <w:proofErr w:type="gramEnd"/>
            <w:r w:rsidRPr="00130BA1">
              <w:rPr>
                <w:b/>
                <w:bCs/>
                <w:sz w:val="22"/>
                <w:szCs w:val="22"/>
              </w:rPr>
              <w:t xml:space="preserve"> együtt): 15 fő</w:t>
            </w:r>
          </w:p>
        </w:tc>
      </w:tr>
    </w:tbl>
    <w:p w14:paraId="71EC04DA" w14:textId="77777777" w:rsidR="005E41D6" w:rsidRPr="00130BA1" w:rsidRDefault="005E41D6">
      <w:pPr>
        <w:rPr>
          <w:sz w:val="22"/>
          <w:szCs w:val="22"/>
        </w:rPr>
      </w:pPr>
    </w:p>
    <w:p w14:paraId="06831151" w14:textId="77777777" w:rsidR="005E41D6" w:rsidRPr="00130BA1" w:rsidRDefault="00000000">
      <w:pPr>
        <w:ind w:left="360"/>
        <w:jc w:val="both"/>
        <w:rPr>
          <w:sz w:val="16"/>
          <w:szCs w:val="16"/>
        </w:rPr>
      </w:pPr>
      <w:r w:rsidRPr="00130BA1">
        <w:rPr>
          <w:sz w:val="16"/>
          <w:szCs w:val="16"/>
        </w:rPr>
        <w:t>87/2015. (IV. 9.) Korm. rendelet:</w:t>
      </w:r>
    </w:p>
    <w:p w14:paraId="6D3BF61D" w14:textId="77777777" w:rsidR="005E41D6" w:rsidRPr="00130BA1" w:rsidRDefault="00000000">
      <w:pPr>
        <w:ind w:firstLine="240"/>
        <w:jc w:val="both"/>
        <w:rPr>
          <w:color w:val="474747"/>
          <w:sz w:val="16"/>
          <w:szCs w:val="16"/>
        </w:rPr>
      </w:pPr>
      <w:r w:rsidRPr="00130BA1">
        <w:rPr>
          <w:color w:val="474747"/>
          <w:sz w:val="16"/>
          <w:szCs w:val="16"/>
        </w:rPr>
        <w:t>54. § (2)</w:t>
      </w:r>
      <w:hyperlink r:id="rId8" w:anchor="lbj94id6c41">
        <w:r w:rsidRPr="00130BA1">
          <w:rPr>
            <w:color w:val="0000FF"/>
            <w:sz w:val="16"/>
            <w:szCs w:val="16"/>
            <w:u w:val="single"/>
            <w:vertAlign w:val="superscript"/>
          </w:rPr>
          <w:t>95</w:t>
        </w:r>
      </w:hyperlink>
      <w:r w:rsidRPr="00130BA1">
        <w:rPr>
          <w:color w:val="474747"/>
          <w:sz w:val="16"/>
          <w:szCs w:val="16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305D9E63" w14:textId="77777777" w:rsidR="005E41D6" w:rsidRPr="00130BA1" w:rsidRDefault="00000000">
      <w:pPr>
        <w:ind w:firstLine="240"/>
        <w:jc w:val="both"/>
        <w:rPr>
          <w:b/>
          <w:bCs/>
          <w:sz w:val="16"/>
          <w:szCs w:val="16"/>
        </w:rPr>
      </w:pPr>
      <w:proofErr w:type="spellStart"/>
      <w:r w:rsidRPr="00130BA1">
        <w:rPr>
          <w:sz w:val="16"/>
          <w:szCs w:val="16"/>
        </w:rPr>
        <w:t>Nft</w:t>
      </w:r>
      <w:proofErr w:type="spellEnd"/>
      <w:r w:rsidRPr="00130BA1">
        <w:rPr>
          <w:sz w:val="16"/>
          <w:szCs w:val="16"/>
        </w:rPr>
        <w:t xml:space="preserve"> 2011. évi CCIV. törvény</w:t>
      </w:r>
      <w:r w:rsidRPr="00130BA1">
        <w:rPr>
          <w:b/>
          <w:bCs/>
          <w:sz w:val="16"/>
          <w:szCs w:val="16"/>
        </w:rPr>
        <w:t xml:space="preserve"> </w:t>
      </w:r>
    </w:p>
    <w:p w14:paraId="12920C5E" w14:textId="77777777" w:rsidR="005E41D6" w:rsidRDefault="00000000">
      <w:pPr>
        <w:ind w:firstLine="240"/>
        <w:jc w:val="both"/>
        <w:rPr>
          <w:color w:val="000000"/>
          <w:sz w:val="16"/>
          <w:szCs w:val="16"/>
        </w:rPr>
      </w:pPr>
      <w:r w:rsidRPr="00130BA1">
        <w:rPr>
          <w:b/>
          <w:bCs/>
          <w:color w:val="000000"/>
          <w:sz w:val="16"/>
          <w:szCs w:val="16"/>
        </w:rPr>
        <w:t>49. §</w:t>
      </w:r>
      <w:r w:rsidRPr="00130BA1">
        <w:rPr>
          <w:color w:val="000000"/>
          <w:sz w:val="16"/>
          <w:szCs w:val="16"/>
        </w:rPr>
        <w:t> </w:t>
      </w:r>
      <w:r w:rsidRPr="00130BA1">
        <w:rPr>
          <w:sz w:val="16"/>
          <w:szCs w:val="16"/>
        </w:rPr>
        <w:t>(2)</w:t>
      </w:r>
      <w:bookmarkStart w:id="1" w:name="bookmark=id.30j0zll" w:colFirst="0" w:colLast="0"/>
      <w:bookmarkEnd w:id="1"/>
      <w:r w:rsidRPr="00130BA1">
        <w:fldChar w:fldCharType="begin"/>
      </w:r>
      <w:r w:rsidRPr="00130BA1">
        <w:instrText>HYPERLINK "http://njt.hu/cgi_bin/njt_doc.cgi?docid=142941.337025" \l "foot229" \h</w:instrText>
      </w:r>
      <w:r w:rsidRPr="00130BA1">
        <w:fldChar w:fldCharType="separate"/>
      </w:r>
      <w:r w:rsidRPr="00130BA1">
        <w:rPr>
          <w:color w:val="0000FF"/>
          <w:sz w:val="16"/>
          <w:szCs w:val="16"/>
          <w:u w:val="single"/>
          <w:vertAlign w:val="superscript"/>
        </w:rPr>
        <w:t>229</w:t>
      </w:r>
      <w:r w:rsidRPr="00130BA1">
        <w:fldChar w:fldCharType="end"/>
      </w:r>
      <w:r w:rsidRPr="00130BA1">
        <w:rPr>
          <w:sz w:val="16"/>
          <w:szCs w:val="16"/>
        </w:rPr>
        <w:t> A hallgató részére biztosítani kell, hogy tanulmányai során az oklevél megszerzéséhez előírt összes kredit legalább öt százalékáig, az intézmény szervezeti és működési szabályzata alapján szabadon választható tárgyakat vehessen fel – vagy e tárgyak helyett teljesíthető önkéntes tevékenységben vehessen részt –, továbbá az összes kreditet legalább húsz százalékkal meghaladó kreditértékű tantárgy közül választhasson.</w:t>
      </w:r>
    </w:p>
    <w:sectPr w:rsidR="005E41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1559" w14:textId="77777777" w:rsidR="00DA4F9F" w:rsidRDefault="00DA4F9F">
      <w:r>
        <w:separator/>
      </w:r>
    </w:p>
  </w:endnote>
  <w:endnote w:type="continuationSeparator" w:id="0">
    <w:p w14:paraId="0BF52D1B" w14:textId="77777777" w:rsidR="00DA4F9F" w:rsidRDefault="00DA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08E69B0-1D60-A44E-B732-170B21614BA1}"/>
    <w:embedBold r:id="rId2" w:fontKey="{9FAD766C-A150-C444-A718-9F4D30FB6CD0}"/>
    <w:embedItalic r:id="rId3" w:fontKey="{16B2F132-A499-1147-AA25-AADAC1C0F1B5}"/>
    <w:embedBoldItalic r:id="rId4" w:fontKey="{10ED7FD8-179B-774A-A952-B525E7C013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19AE8CA-FAD0-B146-AA20-F6FDAA03151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59ECF642-A708-F14F-A641-CFCA5E7205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7094BBFA-2E2B-DE42-A6FF-9C219DB0239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C545355A-9062-654B-A5F7-DD67F9CFDD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102A" w14:textId="77777777" w:rsidR="005E41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1EEF">
      <w:rPr>
        <w:noProof/>
        <w:color w:val="000000"/>
      </w:rPr>
      <w:t>1</w:t>
    </w:r>
    <w:r>
      <w:rPr>
        <w:color w:val="000000"/>
      </w:rPr>
      <w:fldChar w:fldCharType="end"/>
    </w:r>
  </w:p>
  <w:p w14:paraId="2BAA04D5" w14:textId="77777777" w:rsidR="005E41D6" w:rsidRDefault="005E41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50459" w14:textId="77777777" w:rsidR="00DA4F9F" w:rsidRDefault="00DA4F9F">
      <w:r>
        <w:separator/>
      </w:r>
    </w:p>
  </w:footnote>
  <w:footnote w:type="continuationSeparator" w:id="0">
    <w:p w14:paraId="1DF31057" w14:textId="77777777" w:rsidR="00DA4F9F" w:rsidRDefault="00DA4F9F">
      <w:r>
        <w:continuationSeparator/>
      </w:r>
    </w:p>
  </w:footnote>
  <w:footnote w:id="1">
    <w:p w14:paraId="5C2F57AB" w14:textId="77777777" w:rsidR="005E41D6" w:rsidRDefault="00000000">
      <w:pPr>
        <w:pBdr>
          <w:top w:val="nil"/>
          <w:left w:val="nil"/>
          <w:bottom w:val="nil"/>
          <w:right w:val="nil"/>
          <w:between w:val="nil"/>
        </w:pBdr>
        <w:ind w:left="142" w:hanging="142"/>
        <w:rPr>
          <w:color w:val="000000"/>
          <w:sz w:val="4"/>
          <w:szCs w:val="4"/>
        </w:rPr>
      </w:pPr>
      <w:r>
        <w:rPr>
          <w:vertAlign w:val="superscript"/>
        </w:rPr>
        <w:footnoteRef/>
      </w:r>
    </w:p>
    <w:p w14:paraId="1F432299" w14:textId="77777777" w:rsidR="005E41D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Nftv</w:t>
      </w:r>
      <w:proofErr w:type="spellEnd"/>
      <w:r>
        <w:rPr>
          <w:b/>
          <w:bCs/>
          <w:color w:val="000000"/>
        </w:rPr>
        <w:t xml:space="preserve">. 108. § </w:t>
      </w:r>
      <w:r>
        <w:rPr>
          <w:color w:val="000000"/>
        </w:rPr>
        <w:t>37.</w:t>
      </w:r>
      <w:r>
        <w:rPr>
          <w:i/>
          <w:iCs/>
          <w:color w:val="000000"/>
        </w:rPr>
        <w:t xml:space="preserve"> tanóra</w:t>
      </w:r>
      <w:r>
        <w:rPr>
          <w:color w:val="000000"/>
        </w:rPr>
        <w:t xml:space="preserve">: a tantervben meghatározott tanulmányi követelmények teljesítéséhez az oktató személyes közreműködését igénylő foglalkozás (előadás, szeminárium, gyakorlat, konzultáció), amelynek időtartama legalább negyvenöt, legfeljebb hatvan perc. </w:t>
      </w:r>
    </w:p>
  </w:footnote>
  <w:footnote w:id="2">
    <w:p w14:paraId="6D931B80" w14:textId="77777777" w:rsidR="005E41D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vertAlign w:val="superscript"/>
        </w:rPr>
        <w:footnoteRef/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pl. esetismertetések, szerepjáték, tematikus prezentációk stb.</w:t>
      </w:r>
    </w:p>
  </w:footnote>
  <w:footnote w:id="3">
    <w:p w14:paraId="3F92E820" w14:textId="77777777" w:rsidR="005E41D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pl. folyamatos számonkérés, évközi beszámoló</w:t>
      </w:r>
    </w:p>
  </w:footnote>
  <w:footnote w:id="4">
    <w:p w14:paraId="01DFD963" w14:textId="77777777" w:rsidR="005E41D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pl. esettanulmányok, témakidolgozások, dolgozatok, esszék, üzleti, szervezési tervek stb. bekérése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F78F" w14:textId="77777777" w:rsidR="005E41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proofErr w:type="spellStart"/>
    <w:r>
      <w:rPr>
        <w:color w:val="000000"/>
      </w:rPr>
      <w:t>Intermédia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tantárgyleirások</w:t>
    </w:r>
    <w:proofErr w:type="spellEnd"/>
    <w:r>
      <w:rPr>
        <w:color w:val="000000"/>
      </w:rPr>
      <w:t xml:space="preserve"> 20</w:t>
    </w:r>
    <w:r>
      <w:t>23</w:t>
    </w:r>
    <w:r>
      <w:rPr>
        <w:color w:val="000000"/>
      </w:rPr>
      <w:t xml:space="preserve"> Fotótechnikai gyakorlat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5C9E"/>
    <w:multiLevelType w:val="multilevel"/>
    <w:tmpl w:val="E05E3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A2248"/>
    <w:multiLevelType w:val="multilevel"/>
    <w:tmpl w:val="AD122B92"/>
    <w:lvl w:ilvl="0">
      <w:start w:val="1"/>
      <w:numFmt w:val="lowerLetter"/>
      <w:lvlText w:val="%1)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num w:numId="1" w16cid:durableId="924457305">
    <w:abstractNumId w:val="1"/>
  </w:num>
  <w:num w:numId="2" w16cid:durableId="3181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D6"/>
    <w:rsid w:val="00130BA1"/>
    <w:rsid w:val="00291EEF"/>
    <w:rsid w:val="005B4DA3"/>
    <w:rsid w:val="005E41D6"/>
    <w:rsid w:val="00DA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42F795"/>
  <w15:docId w15:val="{4F50B0A9-EBF9-E84D-A7D9-51102A95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1500087.K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vsiMigv1Cv05WJGuSWSajs2csQ==">CgMxLjAyCGguZ2pkZ3hzMgppZC4zMGowemxsOAByITFvSmdUZF9fM1ZQNlBNNHNvT1NwTnJFWFFDMkdySEZMbg==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5401</Characters>
  <Application>Microsoft Office Word</Application>
  <DocSecurity>0</DocSecurity>
  <Lines>128</Lines>
  <Paragraphs>91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Szabolcs KissPal</cp:lastModifiedBy>
  <cp:revision>3</cp:revision>
  <dcterms:created xsi:type="dcterms:W3CDTF">2026-06-16T06:32:00Z</dcterms:created>
  <dcterms:modified xsi:type="dcterms:W3CDTF">2026-06-16T06:33:00Z</dcterms:modified>
</cp:coreProperties>
</file>