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B1AF1" w14:textId="77777777" w:rsidR="00C14DC0" w:rsidRDefault="00C14DC0" w:rsidP="00C14DC0">
      <w:pPr>
        <w:jc w:val="center"/>
        <w:rPr>
          <w:b/>
          <w:caps/>
          <w:sz w:val="22"/>
          <w:szCs w:val="22"/>
        </w:rPr>
      </w:pPr>
      <w:r w:rsidRPr="00C14DC0">
        <w:rPr>
          <w:b/>
          <w:caps/>
          <w:sz w:val="22"/>
          <w:szCs w:val="22"/>
        </w:rPr>
        <w:t>Képantropológia</w:t>
      </w:r>
    </w:p>
    <w:p w14:paraId="26058976" w14:textId="77777777" w:rsidR="00C14DC0" w:rsidRPr="00C14DC0" w:rsidRDefault="00C14DC0" w:rsidP="00C14DC0">
      <w:pPr>
        <w:jc w:val="center"/>
        <w:rPr>
          <w:cap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0"/>
        <w:gridCol w:w="2228"/>
      </w:tblGrid>
      <w:tr w:rsidR="00885F7B" w:rsidRPr="00C14DC0" w14:paraId="4DE6EB3A" w14:textId="77777777" w:rsidTr="00C14DC0">
        <w:trPr>
          <w:trHeight w:val="309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773BB9" w14:textId="77777777" w:rsidR="00885F7B" w:rsidRPr="00C14DC0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Tantárgy neve</w:t>
            </w:r>
            <w:r w:rsidRPr="00C14DC0">
              <w:rPr>
                <w:sz w:val="22"/>
                <w:szCs w:val="22"/>
              </w:rPr>
              <w:t>:</w:t>
            </w:r>
            <w:r w:rsidRPr="00C14DC0">
              <w:rPr>
                <w:b/>
                <w:sz w:val="22"/>
                <w:szCs w:val="22"/>
              </w:rPr>
              <w:t xml:space="preserve"> </w:t>
            </w:r>
            <w:r w:rsidR="00A05FF2" w:rsidRPr="00C14DC0">
              <w:rPr>
                <w:b/>
                <w:sz w:val="22"/>
                <w:szCs w:val="22"/>
              </w:rPr>
              <w:t>Képantropológia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3B0977" w14:textId="77777777" w:rsidR="00885F7B" w:rsidRPr="00C14DC0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 xml:space="preserve">Kreditértéke: </w:t>
            </w:r>
            <w:r w:rsidR="00A05FF2" w:rsidRPr="00C14DC0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C14DC0" w14:paraId="2154A9E9" w14:textId="77777777" w:rsidTr="009F6B74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DAF779" w14:textId="77777777" w:rsidR="00885F7B" w:rsidRPr="00C14DC0" w:rsidRDefault="00885F7B" w:rsidP="00CE1C80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C14DC0">
              <w:rPr>
                <w:sz w:val="22"/>
                <w:szCs w:val="22"/>
              </w:rPr>
              <w:t xml:space="preserve">: </w:t>
            </w:r>
            <w:r w:rsidR="009F6B74" w:rsidRPr="00C14DC0">
              <w:rPr>
                <w:sz w:val="22"/>
                <w:szCs w:val="22"/>
              </w:rPr>
              <w:t>elmélet (előadás)</w:t>
            </w:r>
          </w:p>
        </w:tc>
      </w:tr>
      <w:tr w:rsidR="00885F7B" w:rsidRPr="00C14DC0" w14:paraId="5778EBC7" w14:textId="77777777" w:rsidTr="009F6B74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071806" w14:textId="77777777" w:rsidR="00885F7B" w:rsidRPr="00C14DC0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 xml:space="preserve">A </w:t>
            </w:r>
            <w:r w:rsidRPr="00C14DC0">
              <w:rPr>
                <w:b/>
                <w:sz w:val="22"/>
                <w:szCs w:val="22"/>
              </w:rPr>
              <w:t>tanóra típusa</w:t>
            </w:r>
            <w:r w:rsidRPr="00C14DC0">
              <w:rPr>
                <w:sz w:val="22"/>
                <w:szCs w:val="22"/>
              </w:rPr>
              <w:t xml:space="preserve">: </w:t>
            </w:r>
            <w:r w:rsidR="00997C50" w:rsidRPr="00C14DC0">
              <w:rPr>
                <w:sz w:val="22"/>
                <w:szCs w:val="22"/>
              </w:rPr>
              <w:t xml:space="preserve">előadás </w:t>
            </w:r>
            <w:r w:rsidRPr="00C14DC0">
              <w:rPr>
                <w:sz w:val="22"/>
                <w:szCs w:val="22"/>
              </w:rPr>
              <w:t xml:space="preserve">és </w:t>
            </w:r>
            <w:r w:rsidRPr="00C14DC0">
              <w:rPr>
                <w:b/>
                <w:sz w:val="22"/>
                <w:szCs w:val="22"/>
              </w:rPr>
              <w:t>óraszáma</w:t>
            </w:r>
            <w:r w:rsidR="00997C50" w:rsidRPr="00C14DC0">
              <w:rPr>
                <w:sz w:val="22"/>
                <w:szCs w:val="22"/>
              </w:rPr>
              <w:t xml:space="preserve">: </w:t>
            </w:r>
            <w:r w:rsidR="00C14DC0" w:rsidRPr="004E2B0F">
              <w:rPr>
                <w:bCs/>
                <w:sz w:val="22"/>
                <w:szCs w:val="22"/>
              </w:rPr>
              <w:t>26 óra az első félévben és 30 óra a második félévben</w:t>
            </w:r>
            <w:r w:rsidRPr="00C14DC0">
              <w:rPr>
                <w:sz w:val="22"/>
                <w:szCs w:val="22"/>
              </w:rPr>
              <w:t>,</w:t>
            </w:r>
          </w:p>
          <w:p w14:paraId="533189DA" w14:textId="77777777" w:rsidR="00885F7B" w:rsidRPr="00C14DC0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nyelve</w:t>
            </w:r>
            <w:r w:rsidRPr="00C14DC0">
              <w:rPr>
                <w:sz w:val="22"/>
                <w:szCs w:val="22"/>
              </w:rPr>
              <w:t xml:space="preserve">: </w:t>
            </w:r>
            <w:r w:rsidR="00A05FF2" w:rsidRPr="00C14DC0">
              <w:rPr>
                <w:sz w:val="22"/>
                <w:szCs w:val="22"/>
              </w:rPr>
              <w:t>magyar</w:t>
            </w:r>
          </w:p>
          <w:p w14:paraId="2E824AB6" w14:textId="77777777" w:rsidR="00885F7B" w:rsidRPr="00C14DC0" w:rsidRDefault="00885F7B" w:rsidP="00E314FC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 xml:space="preserve">Az adott ismeret átadásában alkalmazandó </w:t>
            </w:r>
            <w:r w:rsidRPr="00C14DC0">
              <w:rPr>
                <w:b/>
                <w:sz w:val="22"/>
                <w:szCs w:val="22"/>
              </w:rPr>
              <w:t>további</w:t>
            </w:r>
            <w:r w:rsidRPr="00C14DC0">
              <w:rPr>
                <w:sz w:val="22"/>
                <w:szCs w:val="22"/>
              </w:rPr>
              <w:t xml:space="preserve"> </w:t>
            </w:r>
            <w:r w:rsidRPr="00C14DC0">
              <w:rPr>
                <w:b/>
                <w:sz w:val="22"/>
                <w:szCs w:val="22"/>
              </w:rPr>
              <w:t>módok, jellemzők</w:t>
            </w:r>
            <w:r w:rsidRPr="00C14DC0">
              <w:rPr>
                <w:sz w:val="22"/>
                <w:szCs w:val="22"/>
              </w:rPr>
              <w:t xml:space="preserve">: </w:t>
            </w:r>
            <w:r w:rsidR="009F6B74" w:rsidRPr="00C14DC0">
              <w:rPr>
                <w:sz w:val="22"/>
                <w:szCs w:val="22"/>
              </w:rPr>
              <w:t>órai jelenlét</w:t>
            </w:r>
          </w:p>
        </w:tc>
      </w:tr>
      <w:tr w:rsidR="00885F7B" w:rsidRPr="00C14DC0" w14:paraId="5DC3F15D" w14:textId="77777777" w:rsidTr="009F6B74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FA0BF5" w14:textId="77777777" w:rsidR="00885F7B" w:rsidRPr="00C14DC0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 xml:space="preserve">A </w:t>
            </w:r>
            <w:r w:rsidRPr="00C14DC0">
              <w:rPr>
                <w:b/>
                <w:sz w:val="22"/>
                <w:szCs w:val="22"/>
              </w:rPr>
              <w:t xml:space="preserve">számonkérés </w:t>
            </w:r>
            <w:r w:rsidRPr="00C14DC0">
              <w:rPr>
                <w:sz w:val="22"/>
                <w:szCs w:val="22"/>
              </w:rPr>
              <w:t>módja (</w:t>
            </w:r>
            <w:proofErr w:type="spellStart"/>
            <w:r w:rsidRPr="00C14DC0">
              <w:rPr>
                <w:sz w:val="22"/>
                <w:szCs w:val="22"/>
              </w:rPr>
              <w:t>koll</w:t>
            </w:r>
            <w:proofErr w:type="spellEnd"/>
            <w:r w:rsidRPr="00C14DC0">
              <w:rPr>
                <w:sz w:val="22"/>
                <w:szCs w:val="22"/>
              </w:rPr>
              <w:t xml:space="preserve">. / </w:t>
            </w:r>
            <w:proofErr w:type="spellStart"/>
            <w:r w:rsidRPr="00C14DC0">
              <w:rPr>
                <w:sz w:val="22"/>
                <w:szCs w:val="22"/>
              </w:rPr>
              <w:t>gyj</w:t>
            </w:r>
            <w:proofErr w:type="spellEnd"/>
            <w:r w:rsidRPr="00C14DC0">
              <w:rPr>
                <w:sz w:val="22"/>
                <w:szCs w:val="22"/>
              </w:rPr>
              <w:t xml:space="preserve">. / </w:t>
            </w:r>
            <w:r w:rsidRPr="00C14DC0">
              <w:rPr>
                <w:bCs/>
                <w:sz w:val="22"/>
                <w:szCs w:val="22"/>
              </w:rPr>
              <w:t>egyéb):</w:t>
            </w:r>
            <w:r w:rsidRPr="00C14DC0">
              <w:rPr>
                <w:sz w:val="22"/>
                <w:szCs w:val="22"/>
              </w:rPr>
              <w:t xml:space="preserve"> </w:t>
            </w:r>
            <w:r w:rsidR="00A05FF2" w:rsidRPr="00C14DC0">
              <w:rPr>
                <w:sz w:val="22"/>
                <w:szCs w:val="22"/>
              </w:rPr>
              <w:t>koll</w:t>
            </w:r>
            <w:r w:rsidR="00C14DC0">
              <w:rPr>
                <w:sz w:val="22"/>
                <w:szCs w:val="22"/>
              </w:rPr>
              <w:t>okvium</w:t>
            </w:r>
            <w:r w:rsidR="00A05FF2" w:rsidRPr="00C14DC0">
              <w:rPr>
                <w:sz w:val="22"/>
                <w:szCs w:val="22"/>
              </w:rPr>
              <w:t>.</w:t>
            </w:r>
          </w:p>
          <w:p w14:paraId="17A9879B" w14:textId="77777777" w:rsidR="00885F7B" w:rsidRPr="00C14DC0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 xml:space="preserve">Az ismeretellenőrzésben alkalmazandó </w:t>
            </w:r>
            <w:r w:rsidRPr="00C14DC0">
              <w:rPr>
                <w:b/>
                <w:sz w:val="22"/>
                <w:szCs w:val="22"/>
              </w:rPr>
              <w:t xml:space="preserve">további </w:t>
            </w:r>
            <w:r w:rsidRPr="00C14DC0">
              <w:rPr>
                <w:sz w:val="22"/>
                <w:szCs w:val="22"/>
              </w:rPr>
              <w:t xml:space="preserve">(sajátos) </w:t>
            </w:r>
            <w:r w:rsidRPr="00C14DC0">
              <w:rPr>
                <w:b/>
                <w:sz w:val="22"/>
                <w:szCs w:val="22"/>
              </w:rPr>
              <w:t xml:space="preserve">módok: </w:t>
            </w:r>
            <w:r w:rsidR="009F6B74" w:rsidRPr="00C14DC0">
              <w:rPr>
                <w:sz w:val="22"/>
                <w:szCs w:val="22"/>
              </w:rPr>
              <w:t>szakirodalom otthoni feldolgozása</w:t>
            </w:r>
            <w:r w:rsidR="00E71723" w:rsidRPr="00C14DC0">
              <w:rPr>
                <w:sz w:val="22"/>
                <w:szCs w:val="22"/>
              </w:rPr>
              <w:t>, tesztfeladat</w:t>
            </w:r>
          </w:p>
        </w:tc>
      </w:tr>
      <w:tr w:rsidR="00885F7B" w:rsidRPr="00C14DC0" w14:paraId="091B5485" w14:textId="77777777" w:rsidTr="009F6B74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0F757F" w14:textId="77777777" w:rsidR="00885F7B" w:rsidRPr="00C14DC0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 xml:space="preserve">A tantárgy </w:t>
            </w:r>
            <w:r w:rsidRPr="00C14DC0">
              <w:rPr>
                <w:b/>
                <w:sz w:val="22"/>
                <w:szCs w:val="22"/>
              </w:rPr>
              <w:t>tantervi helye</w:t>
            </w:r>
            <w:r w:rsidRPr="00C14DC0">
              <w:rPr>
                <w:sz w:val="22"/>
                <w:szCs w:val="22"/>
              </w:rPr>
              <w:t xml:space="preserve"> (hányadik félév): </w:t>
            </w:r>
            <w:r w:rsidR="009F6B74" w:rsidRPr="00C14DC0">
              <w:rPr>
                <w:sz w:val="22"/>
                <w:szCs w:val="22"/>
              </w:rPr>
              <w:t>5-6.</w:t>
            </w:r>
            <w:r w:rsidR="00A05FF2" w:rsidRPr="00C14DC0">
              <w:rPr>
                <w:sz w:val="22"/>
                <w:szCs w:val="22"/>
              </w:rPr>
              <w:t xml:space="preserve"> félév</w:t>
            </w:r>
          </w:p>
        </w:tc>
      </w:tr>
      <w:tr w:rsidR="00885F7B" w:rsidRPr="00C14DC0" w14:paraId="4BD80044" w14:textId="77777777" w:rsidTr="009F6B74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861B73" w14:textId="77777777" w:rsidR="00885F7B" w:rsidRPr="00C14DC0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Előtanulmányi feltételek</w:t>
            </w:r>
            <w:r w:rsidR="009B38E5" w:rsidRPr="00C14DC0">
              <w:rPr>
                <w:sz w:val="22"/>
                <w:szCs w:val="22"/>
              </w:rPr>
              <w:t>:</w:t>
            </w:r>
            <w:r w:rsidR="00383CC2" w:rsidRPr="00C14DC0">
              <w:rPr>
                <w:sz w:val="22"/>
                <w:szCs w:val="22"/>
              </w:rPr>
              <w:t xml:space="preserve"> nincs</w:t>
            </w:r>
          </w:p>
        </w:tc>
      </w:tr>
      <w:tr w:rsidR="00885F7B" w:rsidRPr="00C14DC0" w14:paraId="61805495" w14:textId="77777777" w:rsidTr="00C14DC0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8F035A" w14:textId="77777777" w:rsidR="00885F7B" w:rsidRPr="00C14DC0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Tantárgy-leírás</w:t>
            </w:r>
            <w:r w:rsidRPr="00C14DC0">
              <w:rPr>
                <w:sz w:val="22"/>
                <w:szCs w:val="22"/>
              </w:rPr>
              <w:t xml:space="preserve">: az elsajátítandó </w:t>
            </w:r>
            <w:r w:rsidRPr="00C14DC0">
              <w:rPr>
                <w:b/>
                <w:sz w:val="22"/>
                <w:szCs w:val="22"/>
              </w:rPr>
              <w:t>ismeretanyag tömör, ugyanakkor informáló leírása</w:t>
            </w:r>
          </w:p>
        </w:tc>
      </w:tr>
      <w:tr w:rsidR="00885F7B" w:rsidRPr="00C14DC0" w14:paraId="2927F4DA" w14:textId="77777777" w:rsidTr="00C14DC0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339BD83" w14:textId="77777777" w:rsidR="00885F7B" w:rsidRPr="00C14DC0" w:rsidRDefault="00383CC2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A 21. századra a régebbi korokhoz képest nagyon elszaporodtak a különböző fajta, elsősorban technikai képek. Korábban a köznapi ember az élete során ilyen mennyiségű képpel soha nem találkozhatott. A tantárgy áttekinti azokat az interdiszciplináris művészetelméleti</w:t>
            </w:r>
            <w:r w:rsidR="00DF42F7" w:rsidRPr="00C14DC0">
              <w:rPr>
                <w:sz w:val="22"/>
                <w:szCs w:val="22"/>
              </w:rPr>
              <w:t>, történettudományi és</w:t>
            </w:r>
            <w:r w:rsidRPr="00C14DC0">
              <w:rPr>
                <w:sz w:val="22"/>
                <w:szCs w:val="22"/>
              </w:rPr>
              <w:t xml:space="preserve"> filozófiai fejleményeket, melyek az új kultúratudományi szemlélet elterjedésével Magyarországon is nagy hatással voltak/vannak a művészetre, a kurátori gyakorlatra és az egész vizuális univerzumra.</w:t>
            </w:r>
            <w:r w:rsidRPr="00C14DC0">
              <w:rPr>
                <w:sz w:val="22"/>
                <w:szCs w:val="22"/>
                <w:lang w:val="it-IT"/>
              </w:rPr>
              <w:t xml:space="preserve"> </w:t>
            </w:r>
            <w:r w:rsidRPr="00C14DC0">
              <w:rPr>
                <w:sz w:val="22"/>
                <w:szCs w:val="22"/>
              </w:rPr>
              <w:t xml:space="preserve">Európában Hans </w:t>
            </w:r>
            <w:proofErr w:type="spellStart"/>
            <w:r w:rsidRPr="00C14DC0">
              <w:rPr>
                <w:sz w:val="22"/>
                <w:szCs w:val="22"/>
              </w:rPr>
              <w:t>Belting</w:t>
            </w:r>
            <w:proofErr w:type="spellEnd"/>
            <w:r w:rsidRPr="00C14DC0">
              <w:rPr>
                <w:sz w:val="22"/>
                <w:szCs w:val="22"/>
              </w:rPr>
              <w:t xml:space="preserve"> a képantropológia (</w:t>
            </w:r>
            <w:proofErr w:type="spellStart"/>
            <w:r w:rsidRPr="00C14DC0">
              <w:rPr>
                <w:sz w:val="22"/>
                <w:szCs w:val="22"/>
              </w:rPr>
              <w:t>Bild</w:t>
            </w:r>
            <w:r w:rsidR="00623A94" w:rsidRPr="00C14DC0">
              <w:rPr>
                <w:sz w:val="22"/>
                <w:szCs w:val="22"/>
              </w:rPr>
              <w:t>-A</w:t>
            </w:r>
            <w:r w:rsidRPr="00C14DC0">
              <w:rPr>
                <w:sz w:val="22"/>
                <w:szCs w:val="22"/>
              </w:rPr>
              <w:t>nt</w:t>
            </w:r>
            <w:r w:rsidR="00623A94" w:rsidRPr="00C14DC0">
              <w:rPr>
                <w:sz w:val="22"/>
                <w:szCs w:val="22"/>
              </w:rPr>
              <w:t>hropolo</w:t>
            </w:r>
            <w:r w:rsidRPr="00C14DC0">
              <w:rPr>
                <w:sz w:val="22"/>
                <w:szCs w:val="22"/>
              </w:rPr>
              <w:t>gie</w:t>
            </w:r>
            <w:proofErr w:type="spellEnd"/>
            <w:r w:rsidRPr="00C14DC0">
              <w:rPr>
                <w:sz w:val="22"/>
                <w:szCs w:val="22"/>
              </w:rPr>
              <w:t xml:space="preserve">), míg </w:t>
            </w:r>
            <w:proofErr w:type="spellStart"/>
            <w:r w:rsidRPr="00C14DC0">
              <w:rPr>
                <w:sz w:val="22"/>
                <w:szCs w:val="22"/>
              </w:rPr>
              <w:t>Horst</w:t>
            </w:r>
            <w:proofErr w:type="spellEnd"/>
            <w:r w:rsidRPr="00C14DC0">
              <w:rPr>
                <w:sz w:val="22"/>
                <w:szCs w:val="22"/>
              </w:rPr>
              <w:t xml:space="preserve"> </w:t>
            </w:r>
            <w:proofErr w:type="spellStart"/>
            <w:r w:rsidRPr="00C14DC0">
              <w:rPr>
                <w:sz w:val="22"/>
                <w:szCs w:val="22"/>
              </w:rPr>
              <w:t>Bredekamp</w:t>
            </w:r>
            <w:proofErr w:type="spellEnd"/>
            <w:r w:rsidRPr="00C14DC0">
              <w:rPr>
                <w:sz w:val="22"/>
                <w:szCs w:val="22"/>
              </w:rPr>
              <w:t xml:space="preserve"> a képtudomány (</w:t>
            </w:r>
            <w:proofErr w:type="spellStart"/>
            <w:r w:rsidRPr="00C14DC0">
              <w:rPr>
                <w:sz w:val="22"/>
                <w:szCs w:val="22"/>
              </w:rPr>
              <w:t>Bildwissenschaft</w:t>
            </w:r>
            <w:proofErr w:type="spellEnd"/>
            <w:r w:rsidRPr="00C14DC0">
              <w:rPr>
                <w:sz w:val="22"/>
                <w:szCs w:val="22"/>
              </w:rPr>
              <w:t>) módszerét dolgozta ki</w:t>
            </w:r>
            <w:r w:rsidRPr="00C14DC0">
              <w:rPr>
                <w:sz w:val="22"/>
                <w:szCs w:val="22"/>
                <w:lang w:val="it-IT"/>
              </w:rPr>
              <w:t xml:space="preserve"> </w:t>
            </w:r>
            <w:r w:rsidR="00623A94" w:rsidRPr="00C14DC0">
              <w:rPr>
                <w:sz w:val="22"/>
                <w:szCs w:val="22"/>
                <w:lang w:val="it-IT"/>
              </w:rPr>
              <w:t>A kurzus k</w:t>
            </w:r>
            <w:r w:rsidRPr="00C14DC0">
              <w:rPr>
                <w:sz w:val="22"/>
                <w:szCs w:val="22"/>
                <w:lang w:val="it-IT"/>
              </w:rPr>
              <w:t>ísérlet a képtörténet segítségül hívása, rekonstrukciója által a kép(ek) értelmezésére.</w:t>
            </w:r>
            <w:r w:rsidR="00623A94" w:rsidRPr="00C14DC0">
              <w:rPr>
                <w:sz w:val="22"/>
                <w:szCs w:val="22"/>
                <w:lang w:val="it-IT"/>
              </w:rPr>
              <w:t xml:space="preserve"> </w:t>
            </w:r>
            <w:r w:rsidR="00623A94" w:rsidRPr="00C14DC0">
              <w:rPr>
                <w:sz w:val="22"/>
                <w:szCs w:val="22"/>
              </w:rPr>
              <w:t xml:space="preserve">A képi kifejezés és a fogalmi gondolkodás viszonyának vizsgálata segíthet megérteni, hogy mi a képek státusa jelenünkben. </w:t>
            </w:r>
            <w:r w:rsidR="00623A94" w:rsidRPr="00C14DC0">
              <w:rPr>
                <w:sz w:val="22"/>
                <w:szCs w:val="22"/>
                <w:lang w:val="it-IT"/>
              </w:rPr>
              <w:t xml:space="preserve">Ennek nyomán pontosabban megérthetjük az új, technikai képfajtákat és </w:t>
            </w:r>
            <w:r w:rsidR="002C6E07" w:rsidRPr="00C14DC0">
              <w:rPr>
                <w:sz w:val="22"/>
                <w:szCs w:val="22"/>
                <w:lang w:val="it-IT"/>
              </w:rPr>
              <w:t xml:space="preserve">történeti – </w:t>
            </w:r>
            <w:r w:rsidR="00623A94" w:rsidRPr="00C14DC0">
              <w:rPr>
                <w:sz w:val="22"/>
                <w:szCs w:val="22"/>
                <w:lang w:val="it-IT"/>
              </w:rPr>
              <w:t>társadalmi szerepüket.</w:t>
            </w:r>
          </w:p>
        </w:tc>
      </w:tr>
      <w:tr w:rsidR="00885F7B" w:rsidRPr="00C14DC0" w14:paraId="14A7B4AC" w14:textId="77777777" w:rsidTr="00C14DC0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E913C0" w14:textId="77777777" w:rsidR="00885F7B" w:rsidRPr="00C14DC0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 xml:space="preserve">A </w:t>
            </w:r>
            <w:r w:rsidRPr="00C14DC0">
              <w:rPr>
                <w:b/>
                <w:sz w:val="22"/>
                <w:szCs w:val="22"/>
              </w:rPr>
              <w:t>2-5</w:t>
            </w:r>
            <w:r w:rsidRPr="00C14DC0">
              <w:rPr>
                <w:sz w:val="22"/>
                <w:szCs w:val="22"/>
              </w:rPr>
              <w:t xml:space="preserve"> legfontosabb </w:t>
            </w:r>
            <w:r w:rsidRPr="00C14DC0">
              <w:rPr>
                <w:i/>
                <w:sz w:val="22"/>
                <w:szCs w:val="22"/>
              </w:rPr>
              <w:t>kötelező,</w:t>
            </w:r>
            <w:r w:rsidRPr="00C14DC0">
              <w:rPr>
                <w:sz w:val="22"/>
                <w:szCs w:val="22"/>
              </w:rPr>
              <w:t xml:space="preserve"> illetve </w:t>
            </w:r>
            <w:r w:rsidRPr="00C14DC0">
              <w:rPr>
                <w:i/>
                <w:sz w:val="22"/>
                <w:szCs w:val="22"/>
              </w:rPr>
              <w:t>ajánlott</w:t>
            </w:r>
            <w:r w:rsidRPr="00C14DC0">
              <w:rPr>
                <w:b/>
                <w:i/>
                <w:sz w:val="22"/>
                <w:szCs w:val="22"/>
              </w:rPr>
              <w:t xml:space="preserve"> </w:t>
            </w:r>
            <w:r w:rsidRPr="00C14DC0">
              <w:rPr>
                <w:b/>
                <w:sz w:val="22"/>
                <w:szCs w:val="22"/>
              </w:rPr>
              <w:t xml:space="preserve">irodalom </w:t>
            </w:r>
            <w:r w:rsidRPr="00C14DC0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C14DC0" w14:paraId="6C7721AF" w14:textId="77777777" w:rsidTr="00C14DC0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AF125" w14:textId="77777777" w:rsidR="00383CC2" w:rsidRPr="00C14DC0" w:rsidRDefault="00383CC2" w:rsidP="00383CC2">
            <w:pPr>
              <w:rPr>
                <w:iCs/>
                <w:sz w:val="22"/>
                <w:szCs w:val="22"/>
              </w:rPr>
            </w:pPr>
            <w:proofErr w:type="spellStart"/>
            <w:r w:rsidRPr="00C14DC0">
              <w:rPr>
                <w:iCs/>
                <w:sz w:val="22"/>
                <w:szCs w:val="22"/>
              </w:rPr>
              <w:t>Baxandall</w:t>
            </w:r>
            <w:proofErr w:type="spellEnd"/>
            <w:r w:rsidRPr="00C14DC0">
              <w:rPr>
                <w:iCs/>
                <w:sz w:val="22"/>
                <w:szCs w:val="22"/>
              </w:rPr>
              <w:t xml:space="preserve">, Michael, </w:t>
            </w:r>
            <w:r w:rsidRPr="00C14DC0">
              <w:rPr>
                <w:i/>
                <w:iCs/>
                <w:sz w:val="22"/>
                <w:szCs w:val="22"/>
              </w:rPr>
              <w:t>Reneszánsz szemlélet, reneszánsz festészet.</w:t>
            </w:r>
            <w:r w:rsidRPr="00C14DC0">
              <w:rPr>
                <w:iCs/>
                <w:sz w:val="22"/>
                <w:szCs w:val="22"/>
              </w:rPr>
              <w:t xml:space="preserve"> Budapest: Corvina, 1986.</w:t>
            </w:r>
          </w:p>
          <w:p w14:paraId="0491D6F0" w14:textId="77777777" w:rsidR="00383CC2" w:rsidRPr="00C14DC0" w:rsidRDefault="00383CC2" w:rsidP="00383CC2">
            <w:pPr>
              <w:rPr>
                <w:iCs/>
                <w:sz w:val="22"/>
                <w:szCs w:val="22"/>
                <w:lang w:val="en-US"/>
              </w:rPr>
            </w:pPr>
            <w:r w:rsidRPr="00C14DC0">
              <w:rPr>
                <w:iCs/>
                <w:sz w:val="22"/>
                <w:szCs w:val="22"/>
                <w:lang w:val="en-US"/>
              </w:rPr>
              <w:t xml:space="preserve">Belting, Hans: </w:t>
            </w:r>
            <w:r w:rsidRPr="00C14DC0">
              <w:rPr>
                <w:i/>
                <w:iCs/>
                <w:noProof/>
                <w:sz w:val="22"/>
                <w:szCs w:val="22"/>
              </w:rPr>
              <w:t>Kép és kultusz. A kép története a művészet korszaka előtt</w:t>
            </w:r>
            <w:r w:rsidRPr="00C14DC0">
              <w:rPr>
                <w:i/>
                <w:iCs/>
                <w:sz w:val="22"/>
                <w:szCs w:val="22"/>
                <w:lang w:val="en-US"/>
              </w:rPr>
              <w:t>.</w:t>
            </w:r>
            <w:r w:rsidRPr="00C14DC0">
              <w:rPr>
                <w:iCs/>
                <w:sz w:val="22"/>
                <w:szCs w:val="22"/>
                <w:lang w:val="en-US"/>
              </w:rPr>
              <w:t xml:space="preserve"> Budapest: </w:t>
            </w:r>
            <w:proofErr w:type="spellStart"/>
            <w:r w:rsidRPr="00C14DC0">
              <w:rPr>
                <w:iCs/>
                <w:sz w:val="22"/>
                <w:szCs w:val="22"/>
                <w:lang w:val="en-US"/>
              </w:rPr>
              <w:t>Balassi</w:t>
            </w:r>
            <w:proofErr w:type="spellEnd"/>
            <w:r w:rsidRPr="00C14DC0">
              <w:rPr>
                <w:iCs/>
                <w:sz w:val="22"/>
                <w:szCs w:val="22"/>
                <w:lang w:val="en-US"/>
              </w:rPr>
              <w:t>, 2000.</w:t>
            </w:r>
          </w:p>
          <w:p w14:paraId="69EF5508" w14:textId="77777777" w:rsidR="00383CC2" w:rsidRPr="00C14DC0" w:rsidRDefault="00383CC2" w:rsidP="00383CC2">
            <w:pPr>
              <w:rPr>
                <w:sz w:val="22"/>
                <w:szCs w:val="22"/>
              </w:rPr>
            </w:pPr>
            <w:proofErr w:type="spellStart"/>
            <w:r w:rsidRPr="00C14DC0">
              <w:rPr>
                <w:sz w:val="22"/>
                <w:szCs w:val="22"/>
              </w:rPr>
              <w:t>Belting</w:t>
            </w:r>
            <w:proofErr w:type="spellEnd"/>
            <w:r w:rsidRPr="00C14DC0">
              <w:rPr>
                <w:sz w:val="22"/>
                <w:szCs w:val="22"/>
              </w:rPr>
              <w:t xml:space="preserve">, Hans, </w:t>
            </w:r>
            <w:r w:rsidRPr="00C14DC0">
              <w:rPr>
                <w:i/>
                <w:sz w:val="22"/>
                <w:szCs w:val="22"/>
              </w:rPr>
              <w:t>Képantropológia. Képtudományi vázlatok.</w:t>
            </w:r>
            <w:r w:rsidRPr="00C14DC0">
              <w:rPr>
                <w:sz w:val="22"/>
                <w:szCs w:val="22"/>
              </w:rPr>
              <w:t xml:space="preserve"> Budapest: Kijárat Kiadó, 2003</w:t>
            </w:r>
          </w:p>
          <w:p w14:paraId="1D9E00D0" w14:textId="77777777" w:rsidR="00383CC2" w:rsidRPr="00C14DC0" w:rsidRDefault="00383CC2" w:rsidP="00383CC2">
            <w:pPr>
              <w:rPr>
                <w:sz w:val="22"/>
                <w:szCs w:val="22"/>
              </w:rPr>
            </w:pPr>
            <w:proofErr w:type="spellStart"/>
            <w:r w:rsidRPr="00C14DC0">
              <w:rPr>
                <w:sz w:val="22"/>
                <w:szCs w:val="22"/>
              </w:rPr>
              <w:t>Bredekamp</w:t>
            </w:r>
            <w:proofErr w:type="spellEnd"/>
            <w:r w:rsidRPr="00C14DC0">
              <w:rPr>
                <w:sz w:val="22"/>
                <w:szCs w:val="22"/>
              </w:rPr>
              <w:t xml:space="preserve">, </w:t>
            </w:r>
            <w:proofErr w:type="spellStart"/>
            <w:r w:rsidRPr="00C14DC0">
              <w:rPr>
                <w:sz w:val="22"/>
                <w:szCs w:val="22"/>
              </w:rPr>
              <w:t>Horst</w:t>
            </w:r>
            <w:proofErr w:type="spellEnd"/>
            <w:r w:rsidRPr="00C14DC0">
              <w:rPr>
                <w:sz w:val="22"/>
                <w:szCs w:val="22"/>
              </w:rPr>
              <w:t xml:space="preserve">, </w:t>
            </w:r>
            <w:r w:rsidRPr="00C14DC0">
              <w:rPr>
                <w:i/>
                <w:sz w:val="22"/>
                <w:szCs w:val="22"/>
              </w:rPr>
              <w:t>Mellőzött hagyomány? A művészettörténet</w:t>
            </w:r>
            <w:r w:rsidR="00C14DC0">
              <w:rPr>
                <w:i/>
                <w:sz w:val="22"/>
                <w:szCs w:val="22"/>
              </w:rPr>
              <w:t>,</w:t>
            </w:r>
            <w:r w:rsidRPr="00C14DC0">
              <w:rPr>
                <w:i/>
                <w:sz w:val="22"/>
                <w:szCs w:val="22"/>
              </w:rPr>
              <w:t xml:space="preserve"> mint képtudomány.</w:t>
            </w:r>
            <w:r w:rsidR="00C14DC0">
              <w:rPr>
                <w:i/>
                <w:sz w:val="22"/>
                <w:szCs w:val="22"/>
              </w:rPr>
              <w:t xml:space="preserve"> </w:t>
            </w:r>
            <w:r w:rsidRPr="00C14DC0">
              <w:rPr>
                <w:sz w:val="22"/>
                <w:szCs w:val="22"/>
              </w:rPr>
              <w:t>BUKSZ, 2003/3. 253-258</w:t>
            </w:r>
          </w:p>
          <w:p w14:paraId="5191EB2D" w14:textId="77777777" w:rsidR="00383CC2" w:rsidRPr="00C14DC0" w:rsidRDefault="00383CC2" w:rsidP="00383CC2">
            <w:pPr>
              <w:rPr>
                <w:sz w:val="22"/>
                <w:szCs w:val="22"/>
              </w:rPr>
            </w:pPr>
            <w:proofErr w:type="spellStart"/>
            <w:r w:rsidRPr="00C14DC0">
              <w:rPr>
                <w:sz w:val="22"/>
                <w:szCs w:val="22"/>
              </w:rPr>
              <w:t>Flusser</w:t>
            </w:r>
            <w:proofErr w:type="spellEnd"/>
            <w:r w:rsidRPr="00C14DC0">
              <w:rPr>
                <w:sz w:val="22"/>
                <w:szCs w:val="22"/>
              </w:rPr>
              <w:t xml:space="preserve">, </w:t>
            </w:r>
            <w:proofErr w:type="spellStart"/>
            <w:r w:rsidRPr="00C14DC0">
              <w:rPr>
                <w:sz w:val="22"/>
                <w:szCs w:val="22"/>
              </w:rPr>
              <w:t>Vilém</w:t>
            </w:r>
            <w:proofErr w:type="spellEnd"/>
            <w:r w:rsidRPr="00C14DC0">
              <w:rPr>
                <w:sz w:val="22"/>
                <w:szCs w:val="22"/>
              </w:rPr>
              <w:t xml:space="preserve">: </w:t>
            </w:r>
            <w:hyperlink r:id="rId7" w:history="1">
              <w:r w:rsidRPr="00C14DC0">
                <w:rPr>
                  <w:rStyle w:val="Hiperhivatkozs"/>
                  <w:sz w:val="22"/>
                  <w:szCs w:val="22"/>
                </w:rPr>
                <w:t>http://www.artpool.hu/Flusser/flusser.html</w:t>
              </w:r>
            </w:hyperlink>
          </w:p>
          <w:p w14:paraId="65F7FF5A" w14:textId="77777777" w:rsidR="00383CC2" w:rsidRPr="00C14DC0" w:rsidRDefault="00383CC2" w:rsidP="00383CC2">
            <w:pPr>
              <w:rPr>
                <w:sz w:val="22"/>
                <w:szCs w:val="22"/>
                <w:lang w:val="en-US"/>
              </w:rPr>
            </w:pPr>
            <w:proofErr w:type="spellStart"/>
            <w:r w:rsidRPr="00C14DC0">
              <w:rPr>
                <w:sz w:val="22"/>
                <w:szCs w:val="22"/>
                <w:lang w:val="en-US"/>
              </w:rPr>
              <w:t>Frizot</w:t>
            </w:r>
            <w:proofErr w:type="spellEnd"/>
            <w:r w:rsidRPr="00C14DC0">
              <w:rPr>
                <w:sz w:val="22"/>
                <w:szCs w:val="22"/>
                <w:lang w:val="en-US"/>
              </w:rPr>
              <w:t xml:space="preserve">, Michel (Ed.) </w:t>
            </w:r>
            <w:r w:rsidRPr="00C14DC0">
              <w:rPr>
                <w:i/>
                <w:sz w:val="22"/>
                <w:szCs w:val="22"/>
                <w:lang w:val="en-US"/>
              </w:rPr>
              <w:t>The New History of Photography</w:t>
            </w:r>
            <w:r w:rsidRPr="00C14DC0">
              <w:rPr>
                <w:sz w:val="22"/>
                <w:szCs w:val="22"/>
                <w:lang w:val="en-US"/>
              </w:rPr>
              <w:t xml:space="preserve">. Köln: </w:t>
            </w:r>
            <w:proofErr w:type="spellStart"/>
            <w:r w:rsidRPr="00C14DC0">
              <w:rPr>
                <w:sz w:val="22"/>
                <w:szCs w:val="22"/>
                <w:lang w:val="en-US"/>
              </w:rPr>
              <w:t>Könemann</w:t>
            </w:r>
            <w:proofErr w:type="spellEnd"/>
            <w:r w:rsidRPr="00C14DC0">
              <w:rPr>
                <w:sz w:val="22"/>
                <w:szCs w:val="22"/>
                <w:lang w:val="en-US"/>
              </w:rPr>
              <w:t>, 1998.</w:t>
            </w:r>
          </w:p>
          <w:p w14:paraId="760C1003" w14:textId="77777777" w:rsidR="00383CC2" w:rsidRPr="00C14DC0" w:rsidRDefault="00383CC2" w:rsidP="00383CC2">
            <w:pPr>
              <w:rPr>
                <w:iCs/>
                <w:sz w:val="22"/>
                <w:szCs w:val="22"/>
              </w:rPr>
            </w:pPr>
            <w:r w:rsidRPr="00C14DC0">
              <w:rPr>
                <w:i/>
                <w:iCs/>
                <w:sz w:val="22"/>
                <w:szCs w:val="22"/>
              </w:rPr>
              <w:t xml:space="preserve">A kép a médiaművészet korában, </w:t>
            </w:r>
            <w:r w:rsidRPr="00C14DC0">
              <w:rPr>
                <w:iCs/>
                <w:sz w:val="22"/>
                <w:szCs w:val="22"/>
              </w:rPr>
              <w:t>Budapest:</w:t>
            </w:r>
            <w:r w:rsidRPr="00C14DC0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14DC0">
              <w:rPr>
                <w:sz w:val="22"/>
                <w:szCs w:val="22"/>
              </w:rPr>
              <w:t>L’Harmattan</w:t>
            </w:r>
            <w:proofErr w:type="spellEnd"/>
            <w:r w:rsidRPr="00C14DC0">
              <w:rPr>
                <w:sz w:val="22"/>
                <w:szCs w:val="22"/>
              </w:rPr>
              <w:t>, 2006.</w:t>
            </w:r>
            <w:r w:rsidRPr="00C14DC0">
              <w:rPr>
                <w:sz w:val="22"/>
                <w:szCs w:val="22"/>
              </w:rPr>
              <w:br/>
            </w:r>
            <w:r w:rsidRPr="00C14DC0">
              <w:rPr>
                <w:i/>
                <w:iCs/>
                <w:sz w:val="22"/>
                <w:szCs w:val="22"/>
              </w:rPr>
              <w:t>Kép-</w:t>
            </w:r>
            <w:proofErr w:type="spellStart"/>
            <w:r w:rsidRPr="00C14DC0">
              <w:rPr>
                <w:i/>
                <w:iCs/>
                <w:sz w:val="22"/>
                <w:szCs w:val="22"/>
              </w:rPr>
              <w:t>Képiség</w:t>
            </w:r>
            <w:proofErr w:type="spellEnd"/>
            <w:r w:rsidRPr="00C14DC0">
              <w:rPr>
                <w:i/>
                <w:iCs/>
                <w:sz w:val="22"/>
                <w:szCs w:val="22"/>
              </w:rPr>
              <w:t>.</w:t>
            </w:r>
            <w:r w:rsidRPr="00C14DC0">
              <w:rPr>
                <w:sz w:val="22"/>
                <w:szCs w:val="22"/>
              </w:rPr>
              <w:t xml:space="preserve"> </w:t>
            </w:r>
            <w:proofErr w:type="spellStart"/>
            <w:r w:rsidRPr="00C14DC0">
              <w:rPr>
                <w:sz w:val="22"/>
                <w:szCs w:val="22"/>
              </w:rPr>
              <w:t>Atheneum</w:t>
            </w:r>
            <w:proofErr w:type="spellEnd"/>
            <w:r w:rsidRPr="00C14DC0">
              <w:rPr>
                <w:sz w:val="22"/>
                <w:szCs w:val="22"/>
              </w:rPr>
              <w:t xml:space="preserve"> 1993/4. szerk. Bacsó Béla. T-</w:t>
            </w:r>
            <w:proofErr w:type="spellStart"/>
            <w:r w:rsidRPr="00C14DC0">
              <w:rPr>
                <w:sz w:val="22"/>
                <w:szCs w:val="22"/>
              </w:rPr>
              <w:t>Twins</w:t>
            </w:r>
            <w:proofErr w:type="spellEnd"/>
            <w:r w:rsidRPr="00C14DC0">
              <w:rPr>
                <w:sz w:val="22"/>
                <w:szCs w:val="22"/>
              </w:rPr>
              <w:t xml:space="preserve"> Kiadó</w:t>
            </w:r>
            <w:r w:rsidRPr="00C14DC0">
              <w:rPr>
                <w:sz w:val="22"/>
                <w:szCs w:val="22"/>
              </w:rPr>
              <w:br/>
            </w:r>
            <w:proofErr w:type="spellStart"/>
            <w:r w:rsidRPr="00C14DC0">
              <w:rPr>
                <w:iCs/>
                <w:sz w:val="22"/>
                <w:szCs w:val="22"/>
              </w:rPr>
              <w:t>Hockney</w:t>
            </w:r>
            <w:proofErr w:type="spellEnd"/>
            <w:r w:rsidRPr="00C14DC0">
              <w:rPr>
                <w:iCs/>
                <w:sz w:val="22"/>
                <w:szCs w:val="22"/>
              </w:rPr>
              <w:t xml:space="preserve">, David: </w:t>
            </w:r>
            <w:r w:rsidRPr="00C14DC0">
              <w:rPr>
                <w:i/>
                <w:iCs/>
                <w:sz w:val="22"/>
                <w:szCs w:val="22"/>
              </w:rPr>
              <w:t xml:space="preserve">Titkos tudás. A régi mesterek technikájának újrafelfedezése. </w:t>
            </w:r>
            <w:r w:rsidRPr="00C14DC0">
              <w:rPr>
                <w:iCs/>
                <w:sz w:val="22"/>
                <w:szCs w:val="22"/>
              </w:rPr>
              <w:t>Budapest: Officina’96, 2003.</w:t>
            </w:r>
          </w:p>
          <w:p w14:paraId="47CF27A5" w14:textId="77777777" w:rsidR="00383CC2" w:rsidRPr="00C14DC0" w:rsidRDefault="00383CC2" w:rsidP="00383CC2">
            <w:pPr>
              <w:rPr>
                <w:iCs/>
                <w:sz w:val="22"/>
                <w:szCs w:val="22"/>
                <w:lang w:val="en-US"/>
              </w:rPr>
            </w:pPr>
            <w:r w:rsidRPr="00C14DC0">
              <w:rPr>
                <w:i/>
                <w:iCs/>
                <w:sz w:val="22"/>
                <w:szCs w:val="22"/>
                <w:lang w:val="en-US"/>
              </w:rPr>
              <w:t>ICONOCLASH. Beyond the Image Wars in Science, Religion and Art.</w:t>
            </w:r>
            <w:r w:rsidRPr="00C14DC0">
              <w:rPr>
                <w:iCs/>
                <w:sz w:val="22"/>
                <w:szCs w:val="22"/>
                <w:lang w:val="en-US"/>
              </w:rPr>
              <w:t xml:space="preserve"> Edited by Bruno Latour and Peter Weibel. The MIT Press, 2002</w:t>
            </w:r>
          </w:p>
          <w:p w14:paraId="7130B5C9" w14:textId="77777777" w:rsidR="009E1758" w:rsidRPr="00C14DC0" w:rsidRDefault="009E1758" w:rsidP="009E1758">
            <w:pPr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 xml:space="preserve">Kant, Immanuel: válasz a kérdésre: mi a felvilágosodás? </w:t>
            </w:r>
            <w:hyperlink r:id="rId8" w:anchor="14" w:history="1">
              <w:r w:rsidRPr="00C14DC0">
                <w:rPr>
                  <w:rStyle w:val="Hiperhivatkozs"/>
                  <w:sz w:val="22"/>
                  <w:szCs w:val="22"/>
                </w:rPr>
                <w:t>http://mek.niif.hu/06600/06616/html/#14</w:t>
              </w:r>
            </w:hyperlink>
          </w:p>
          <w:p w14:paraId="74BADFD8" w14:textId="77777777" w:rsidR="009E1758" w:rsidRPr="00C14DC0" w:rsidRDefault="009E1758" w:rsidP="009E1758">
            <w:pPr>
              <w:rPr>
                <w:sz w:val="22"/>
                <w:szCs w:val="22"/>
              </w:rPr>
            </w:pPr>
            <w:proofErr w:type="spellStart"/>
            <w:r w:rsidRPr="00C14DC0">
              <w:rPr>
                <w:sz w:val="22"/>
                <w:szCs w:val="22"/>
              </w:rPr>
              <w:t>Kittler</w:t>
            </w:r>
            <w:proofErr w:type="spellEnd"/>
            <w:r w:rsidRPr="00C14DC0">
              <w:rPr>
                <w:sz w:val="22"/>
                <w:szCs w:val="22"/>
              </w:rPr>
              <w:t xml:space="preserve">, Friedrich: Könyv és perspektíva. Médiatörténeti szöveggyűjtemény </w:t>
            </w:r>
            <w:hyperlink r:id="rId9" w:history="1">
              <w:r w:rsidRPr="00C14DC0">
                <w:rPr>
                  <w:rStyle w:val="Hiperhivatkozs"/>
                  <w:rFonts w:eastAsia="Garamond"/>
                  <w:sz w:val="22"/>
                  <w:szCs w:val="22"/>
                </w:rPr>
                <w:t>http://catalog.c3.hu/mediatortenet/mediatorteneti_szoveggyujtemeny.pdf</w:t>
              </w:r>
            </w:hyperlink>
          </w:p>
          <w:p w14:paraId="402A5D2D" w14:textId="77777777" w:rsidR="00383CC2" w:rsidRPr="00C14DC0" w:rsidRDefault="00383CC2" w:rsidP="00383CC2">
            <w:pPr>
              <w:rPr>
                <w:sz w:val="22"/>
                <w:szCs w:val="22"/>
              </w:rPr>
            </w:pPr>
            <w:proofErr w:type="spellStart"/>
            <w:r w:rsidRPr="00C14DC0">
              <w:rPr>
                <w:sz w:val="22"/>
                <w:szCs w:val="22"/>
              </w:rPr>
              <w:t>Panofsky</w:t>
            </w:r>
            <w:proofErr w:type="spellEnd"/>
            <w:r w:rsidRPr="00C14DC0">
              <w:rPr>
                <w:sz w:val="22"/>
                <w:szCs w:val="22"/>
              </w:rPr>
              <w:t xml:space="preserve">, Erwin, </w:t>
            </w:r>
            <w:r w:rsidRPr="00C14DC0">
              <w:rPr>
                <w:i/>
                <w:iCs/>
                <w:sz w:val="22"/>
                <w:szCs w:val="22"/>
              </w:rPr>
              <w:t>A jelentés a vizuális művészetekben</w:t>
            </w:r>
            <w:r w:rsidRPr="00C14DC0">
              <w:rPr>
                <w:sz w:val="22"/>
                <w:szCs w:val="22"/>
              </w:rPr>
              <w:t>. Gondolat, 1984</w:t>
            </w:r>
          </w:p>
          <w:p w14:paraId="34455CFE" w14:textId="77777777" w:rsidR="00383CC2" w:rsidRPr="00C14DC0" w:rsidRDefault="00383CC2" w:rsidP="00383CC2">
            <w:pPr>
              <w:rPr>
                <w:iCs/>
                <w:sz w:val="22"/>
                <w:szCs w:val="22"/>
              </w:rPr>
            </w:pPr>
            <w:proofErr w:type="spellStart"/>
            <w:r w:rsidRPr="00C14DC0">
              <w:rPr>
                <w:iCs/>
                <w:sz w:val="22"/>
                <w:szCs w:val="22"/>
              </w:rPr>
              <w:t>Schivelbusch</w:t>
            </w:r>
            <w:proofErr w:type="spellEnd"/>
            <w:r w:rsidRPr="00C14DC0">
              <w:rPr>
                <w:iCs/>
                <w:sz w:val="22"/>
                <w:szCs w:val="22"/>
              </w:rPr>
              <w:t xml:space="preserve">, Wolfgang, </w:t>
            </w:r>
            <w:r w:rsidRPr="00C14DC0">
              <w:rPr>
                <w:i/>
                <w:iCs/>
                <w:sz w:val="22"/>
                <w:szCs w:val="22"/>
              </w:rPr>
              <w:t>A vasúti utazás története. A tér és az idő iparosodása a 19. században.</w:t>
            </w:r>
            <w:r w:rsidRPr="00C14DC0">
              <w:rPr>
                <w:iCs/>
                <w:sz w:val="22"/>
                <w:szCs w:val="22"/>
              </w:rPr>
              <w:t xml:space="preserve"> Napvilág Kiadó, 2008.</w:t>
            </w:r>
          </w:p>
          <w:p w14:paraId="640D475A" w14:textId="77777777" w:rsidR="00885F7B" w:rsidRPr="00C14DC0" w:rsidRDefault="00383CC2" w:rsidP="00383CC2">
            <w:pPr>
              <w:rPr>
                <w:iCs/>
                <w:sz w:val="22"/>
                <w:szCs w:val="22"/>
              </w:rPr>
            </w:pPr>
            <w:r w:rsidRPr="00C14DC0">
              <w:rPr>
                <w:iCs/>
                <w:sz w:val="22"/>
                <w:szCs w:val="22"/>
                <w:lang w:val="en-US"/>
              </w:rPr>
              <w:t>Warburg, Aby,</w:t>
            </w:r>
            <w:r w:rsidRPr="00C14DC0">
              <w:rPr>
                <w:i/>
                <w:iCs/>
                <w:sz w:val="22"/>
                <w:szCs w:val="22"/>
                <w:lang w:val="en-US"/>
              </w:rPr>
              <w:t xml:space="preserve"> MNHMOSYNH / </w:t>
            </w:r>
            <w:proofErr w:type="spellStart"/>
            <w:r w:rsidRPr="00C14DC0">
              <w:rPr>
                <w:i/>
                <w:iCs/>
                <w:sz w:val="22"/>
                <w:szCs w:val="22"/>
                <w:lang w:val="en-US"/>
              </w:rPr>
              <w:t>Mnémoszüné</w:t>
            </w:r>
            <w:proofErr w:type="spellEnd"/>
            <w:r w:rsidRPr="00C14DC0">
              <w:rPr>
                <w:i/>
                <w:iCs/>
                <w:sz w:val="22"/>
                <w:szCs w:val="22"/>
                <w:lang w:val="en-US"/>
              </w:rPr>
              <w:t xml:space="preserve"> (Aby Warburg </w:t>
            </w:r>
            <w:r w:rsidRPr="00C14DC0">
              <w:rPr>
                <w:i/>
                <w:iCs/>
                <w:noProof/>
                <w:sz w:val="22"/>
                <w:szCs w:val="22"/>
              </w:rPr>
              <w:t>válogatott tanulmányai), Budapest: Balassi Kiadó/Magyar Képzőművészeti F</w:t>
            </w:r>
            <w:r w:rsidR="00C14DC0">
              <w:rPr>
                <w:i/>
                <w:iCs/>
                <w:noProof/>
                <w:sz w:val="22"/>
                <w:szCs w:val="22"/>
              </w:rPr>
              <w:t>ő</w:t>
            </w:r>
            <w:r w:rsidRPr="00C14DC0">
              <w:rPr>
                <w:i/>
                <w:iCs/>
                <w:noProof/>
                <w:sz w:val="22"/>
                <w:szCs w:val="22"/>
              </w:rPr>
              <w:t>iskola, 1995.</w:t>
            </w:r>
          </w:p>
        </w:tc>
      </w:tr>
      <w:tr w:rsidR="00885F7B" w:rsidRPr="00C14DC0" w14:paraId="01E3DA3A" w14:textId="77777777" w:rsidTr="00C14DC0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54162F" w14:textId="77777777" w:rsidR="00885F7B" w:rsidRPr="00C14DC0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 xml:space="preserve">Azoknak az </w:t>
            </w:r>
            <w:r w:rsidRPr="00C14DC0">
              <w:rPr>
                <w:b/>
                <w:sz w:val="22"/>
                <w:szCs w:val="22"/>
              </w:rPr>
              <w:t>előírt</w:t>
            </w:r>
            <w:r w:rsidRPr="00C14DC0">
              <w:rPr>
                <w:sz w:val="22"/>
                <w:szCs w:val="22"/>
              </w:rPr>
              <w:t xml:space="preserve"> s</w:t>
            </w:r>
            <w:r w:rsidRPr="00C14DC0">
              <w:rPr>
                <w:b/>
                <w:sz w:val="22"/>
                <w:szCs w:val="22"/>
              </w:rPr>
              <w:t>zakmai kompetenciáknak, kompetencia-elemeknek</w:t>
            </w:r>
            <w:r w:rsidRPr="00C14DC0">
              <w:rPr>
                <w:sz w:val="22"/>
                <w:szCs w:val="22"/>
              </w:rPr>
              <w:t xml:space="preserve"> a felsorolása, </w:t>
            </w:r>
            <w:r w:rsidRPr="00C14DC0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C14DC0" w14:paraId="51190150" w14:textId="77777777" w:rsidTr="00C14DC0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378BAF" w14:textId="77777777" w:rsidR="00885F7B" w:rsidRPr="00C14DC0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tudása</w:t>
            </w:r>
          </w:p>
          <w:p w14:paraId="76F67D48" w14:textId="77777777" w:rsidR="00885F7B" w:rsidRPr="00C14DC0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lastRenderedPageBreak/>
              <w:t>-</w:t>
            </w:r>
            <w:r w:rsidR="00623A94" w:rsidRPr="00C14DC0">
              <w:rPr>
                <w:sz w:val="22"/>
                <w:szCs w:val="22"/>
              </w:rPr>
              <w:t xml:space="preserve"> Átfogó ismeretekkel rendelkezik a művészi kifejezés különböző képzőművészeti műfajokban alkalmazott technikáiról, eszközeiről, módszereiről és funkcióiról,</w:t>
            </w:r>
          </w:p>
          <w:p w14:paraId="693139A6" w14:textId="77777777" w:rsidR="00885F7B" w:rsidRPr="00C14DC0" w:rsidRDefault="00885F7B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</w:t>
            </w:r>
            <w:r w:rsidR="00623A94" w:rsidRPr="00C14DC0">
              <w:rPr>
                <w:sz w:val="22"/>
                <w:szCs w:val="22"/>
              </w:rPr>
              <w:t xml:space="preserve"> Ismeri a kortárs művészeti gyakorlatokat, valamint azok technikai, módszertani és elméleti hátterét.</w:t>
            </w:r>
          </w:p>
          <w:p w14:paraId="207D974F" w14:textId="77777777" w:rsidR="00623A94" w:rsidRPr="00C14DC0" w:rsidRDefault="00623A94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Általános és specializált ismeretei vannak a képzőművészeti alkotói tevékenységek alapjául szolgáló folyamatokról és koncepciókról, különös tekintettel a kortárs képzőművészeti tendenciákra itthon és külföldön.</w:t>
            </w:r>
          </w:p>
          <w:p w14:paraId="0D226ACC" w14:textId="77777777" w:rsidR="00623A94" w:rsidRPr="00C14DC0" w:rsidRDefault="00623A94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Behatóan ismeri a technikai médiumok alkalmazásának gyakorlatát, az analóg fotóeljárásoktól a legkorszerűbb digitális képalkotó technikákig, azok elterjedésének társadalmi-gazdasági hatásait egyaránt képes történeti és alkotói kontextusban is értelmezni.</w:t>
            </w:r>
          </w:p>
          <w:p w14:paraId="7C67D751" w14:textId="77777777" w:rsidR="00885F7B" w:rsidRPr="00C14DC0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képességei</w:t>
            </w:r>
          </w:p>
          <w:p w14:paraId="36BC3C02" w14:textId="77777777" w:rsidR="00885F7B" w:rsidRPr="00C14DC0" w:rsidRDefault="00623A94" w:rsidP="002D0DC8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Hatékonyan képes használni a tevékenysége alapjául szolgáló technikai, anyagi és információs forrásokat,</w:t>
            </w:r>
          </w:p>
          <w:p w14:paraId="6E56DCAF" w14:textId="77777777" w:rsidR="00885F7B" w:rsidRPr="00C14DC0" w:rsidRDefault="00623A94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Képes az új technikai médiumokkal készült munkákról való tudásanyag feldolgozására és kezelésére.</w:t>
            </w:r>
          </w:p>
          <w:p w14:paraId="155D1C1D" w14:textId="77777777" w:rsidR="00623A94" w:rsidRPr="00C14DC0" w:rsidRDefault="00623A94" w:rsidP="002D0DC8">
            <w:pPr>
              <w:suppressAutoHyphens/>
              <w:ind w:left="176"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Alkotó és kreatív módon képes interdiszciplináris kutatásokban részt venni, akár egymástól távoli területek és szempontrendszerek közötti konvergencia lehetőségét felismerni és megmutatni.</w:t>
            </w:r>
          </w:p>
          <w:p w14:paraId="300C45CD" w14:textId="77777777" w:rsidR="00A05FF2" w:rsidRPr="00C14DC0" w:rsidRDefault="00A05FF2" w:rsidP="00A05FF2">
            <w:pPr>
              <w:suppressAutoHyphens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c) attitűd</w:t>
            </w:r>
          </w:p>
          <w:p w14:paraId="61DE84F7" w14:textId="77777777" w:rsidR="00A05FF2" w:rsidRPr="00C14DC0" w:rsidRDefault="00623A94" w:rsidP="00A05FF2">
            <w:pPr>
              <w:suppressAutoHyphens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Kritikai, elemző módon viszonyul a művészeti ágak (történeti és kortárs) alkotásainak értékeléséhez, előítéletektől mentesen értékel.</w:t>
            </w:r>
          </w:p>
          <w:p w14:paraId="309FDA1D" w14:textId="77777777" w:rsidR="00623A94" w:rsidRPr="00C14DC0" w:rsidRDefault="00623A94" w:rsidP="00A05FF2">
            <w:pPr>
              <w:suppressAutoHyphens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Nyitott az új képzőművészeti, művészetelméleti ismeretekre,</w:t>
            </w:r>
          </w:p>
          <w:p w14:paraId="7F7F50F7" w14:textId="77777777" w:rsidR="00D81848" w:rsidRPr="00C14DC0" w:rsidRDefault="00D81848" w:rsidP="00A05FF2">
            <w:pPr>
              <w:suppressAutoHyphens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Aktívan keresi az új ismereteket, módszereket, kreatív, dinamikus megvalósítási lehetőségeket.</w:t>
            </w:r>
          </w:p>
          <w:p w14:paraId="52520A0B" w14:textId="77777777" w:rsidR="00A05FF2" w:rsidRPr="00C14DC0" w:rsidRDefault="00A05FF2" w:rsidP="00A05FF2">
            <w:pPr>
              <w:suppressAutoHyphens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d)autonómia, felelősség</w:t>
            </w:r>
          </w:p>
          <w:p w14:paraId="30581AA5" w14:textId="77777777" w:rsidR="00623A94" w:rsidRPr="00C14DC0" w:rsidRDefault="00623A94" w:rsidP="00A05FF2">
            <w:pPr>
              <w:suppressAutoHyphens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Művészeti, művészetelméleti kérdésekben önálló szakmai véleményét megfogalmazza.</w:t>
            </w:r>
          </w:p>
          <w:p w14:paraId="3F02ECD4" w14:textId="77777777" w:rsidR="00623A94" w:rsidRPr="00C14DC0" w:rsidRDefault="00623A94" w:rsidP="00A05FF2">
            <w:pPr>
              <w:suppressAutoHyphens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>- Felismeri tevékenységének közösségi és társadalmi hatásait.</w:t>
            </w:r>
          </w:p>
          <w:p w14:paraId="6E446664" w14:textId="77777777" w:rsidR="00D81848" w:rsidRPr="00C14DC0" w:rsidRDefault="00D81848" w:rsidP="00A05FF2">
            <w:pPr>
              <w:suppressAutoHyphens/>
              <w:rPr>
                <w:sz w:val="22"/>
                <w:szCs w:val="22"/>
              </w:rPr>
            </w:pPr>
            <w:r w:rsidRPr="00C14DC0">
              <w:rPr>
                <w:sz w:val="22"/>
                <w:szCs w:val="22"/>
              </w:rPr>
              <w:t xml:space="preserve">- Érzékeny a társadalmi, szociális kérdésekre, és a puszta aktualitáson túllépve érvényes, történeti kontextusban képes értelmezni a jelen folyamatait, és kritikus művészeti </w:t>
            </w:r>
            <w:proofErr w:type="spellStart"/>
            <w:r w:rsidRPr="00C14DC0">
              <w:rPr>
                <w:sz w:val="22"/>
                <w:szCs w:val="22"/>
              </w:rPr>
              <w:t>reflekciót</w:t>
            </w:r>
            <w:proofErr w:type="spellEnd"/>
            <w:r w:rsidRPr="00C14DC0">
              <w:rPr>
                <w:sz w:val="22"/>
                <w:szCs w:val="22"/>
              </w:rPr>
              <w:t xml:space="preserve"> felmutatni ezekkel kapcsolatban.</w:t>
            </w:r>
          </w:p>
        </w:tc>
      </w:tr>
      <w:tr w:rsidR="00885F7B" w:rsidRPr="00C14DC0" w14:paraId="06E7591B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75444FC" w14:textId="77777777" w:rsidR="00885F7B" w:rsidRPr="00C14DC0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lastRenderedPageBreak/>
              <w:t xml:space="preserve">Tantárgy felelőse: </w:t>
            </w:r>
            <w:proofErr w:type="spellStart"/>
            <w:r w:rsidR="00383CC2" w:rsidRPr="00C14DC0">
              <w:rPr>
                <w:b/>
                <w:sz w:val="22"/>
                <w:szCs w:val="22"/>
              </w:rPr>
              <w:t>Peternák</w:t>
            </w:r>
            <w:proofErr w:type="spellEnd"/>
            <w:r w:rsidR="00383CC2" w:rsidRPr="00C14DC0">
              <w:rPr>
                <w:b/>
                <w:sz w:val="22"/>
                <w:szCs w:val="22"/>
              </w:rPr>
              <w:t xml:space="preserve"> Miklós </w:t>
            </w:r>
            <w:r w:rsidR="00383CC2" w:rsidRPr="00C14DC0">
              <w:rPr>
                <w:bCs/>
                <w:sz w:val="22"/>
                <w:szCs w:val="22"/>
              </w:rPr>
              <w:t>egyetemi tanár</w:t>
            </w:r>
            <w:r w:rsidR="00C14DC0" w:rsidRPr="00C14DC0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="00C14DC0" w:rsidRPr="00C14DC0">
              <w:rPr>
                <w:bCs/>
                <w:sz w:val="22"/>
                <w:szCs w:val="22"/>
              </w:rPr>
              <w:t>CSc</w:t>
            </w:r>
            <w:proofErr w:type="spellEnd"/>
          </w:p>
        </w:tc>
      </w:tr>
      <w:tr w:rsidR="0098067C" w:rsidRPr="00C14DC0" w14:paraId="0EBB255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4522750" w14:textId="77777777" w:rsidR="0098067C" w:rsidRPr="00C14DC0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A tantárgy rövidített címe:</w:t>
            </w:r>
            <w:r w:rsidR="00383CC2" w:rsidRPr="00C14DC0">
              <w:rPr>
                <w:b/>
                <w:sz w:val="22"/>
                <w:szCs w:val="22"/>
              </w:rPr>
              <w:t xml:space="preserve"> Képantropológia</w:t>
            </w:r>
          </w:p>
        </w:tc>
      </w:tr>
      <w:tr w:rsidR="0098067C" w:rsidRPr="00C14DC0" w14:paraId="25833C8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C946F6B" w14:textId="77777777" w:rsidR="0098067C" w:rsidRPr="00C14DC0" w:rsidRDefault="00AA339E" w:rsidP="006D1D1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Tantárgykódja:</w:t>
            </w:r>
            <w:r w:rsidR="0039024A" w:rsidRPr="00C14DC0">
              <w:rPr>
                <w:b/>
                <w:sz w:val="22"/>
                <w:szCs w:val="22"/>
              </w:rPr>
              <w:t xml:space="preserve"> INM-KÉPA</w:t>
            </w:r>
          </w:p>
        </w:tc>
      </w:tr>
      <w:tr w:rsidR="0098067C" w:rsidRPr="00C14DC0" w14:paraId="7C52BAD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6B5ED05" w14:textId="77777777" w:rsidR="0098067C" w:rsidRPr="00C14DC0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Felelős tanszéke:</w:t>
            </w:r>
            <w:r w:rsidR="00CE1C80" w:rsidRPr="00C14DC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32294" w:rsidRPr="00C14DC0">
              <w:rPr>
                <w:sz w:val="22"/>
                <w:szCs w:val="22"/>
              </w:rPr>
              <w:t>Intermédia</w:t>
            </w:r>
            <w:proofErr w:type="spellEnd"/>
            <w:r w:rsidR="00C14DC0">
              <w:rPr>
                <w:sz w:val="22"/>
                <w:szCs w:val="22"/>
              </w:rPr>
              <w:t xml:space="preserve"> </w:t>
            </w:r>
            <w:r w:rsidR="00A05FF2" w:rsidRPr="00C14DC0">
              <w:rPr>
                <w:sz w:val="22"/>
                <w:szCs w:val="22"/>
              </w:rPr>
              <w:t>Tanszék</w:t>
            </w:r>
          </w:p>
        </w:tc>
      </w:tr>
      <w:tr w:rsidR="00AA339E" w:rsidRPr="00C14DC0" w14:paraId="07FBF0F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CD5FA9C" w14:textId="77777777" w:rsidR="00AA339E" w:rsidRPr="00C14DC0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Képzési idő szemeszterekben:</w:t>
            </w:r>
            <w:r w:rsidR="00CE1C80" w:rsidRPr="00C14DC0">
              <w:rPr>
                <w:b/>
                <w:sz w:val="22"/>
                <w:szCs w:val="22"/>
              </w:rPr>
              <w:t xml:space="preserve"> </w:t>
            </w:r>
            <w:r w:rsidR="00C14DC0" w:rsidRPr="00C14DC0">
              <w:rPr>
                <w:bCs/>
                <w:sz w:val="22"/>
                <w:szCs w:val="22"/>
              </w:rPr>
              <w:t>2</w:t>
            </w:r>
            <w:r w:rsidR="00532294" w:rsidRPr="00C14DC0">
              <w:rPr>
                <w:bCs/>
                <w:sz w:val="22"/>
                <w:szCs w:val="22"/>
              </w:rPr>
              <w:t xml:space="preserve"> </w:t>
            </w:r>
            <w:r w:rsidR="00383CC2" w:rsidRPr="00C14DC0">
              <w:rPr>
                <w:bCs/>
                <w:sz w:val="22"/>
                <w:szCs w:val="22"/>
              </w:rPr>
              <w:t>szemeszter</w:t>
            </w:r>
            <w:r w:rsidR="00383CC2" w:rsidRPr="00C14DC0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98067C" w:rsidRPr="00C14DC0" w14:paraId="0F7BDEF8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756FEDA" w14:textId="77777777" w:rsidR="0098067C" w:rsidRPr="00C14DC0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Tanórák száma összesen:</w:t>
            </w:r>
            <w:r w:rsidR="00CE1C80" w:rsidRPr="00C14DC0">
              <w:rPr>
                <w:b/>
                <w:sz w:val="22"/>
                <w:szCs w:val="22"/>
              </w:rPr>
              <w:t xml:space="preserve"> </w:t>
            </w:r>
            <w:r w:rsidR="00A05FF2" w:rsidRPr="00C14DC0">
              <w:rPr>
                <w:sz w:val="22"/>
                <w:szCs w:val="22"/>
              </w:rPr>
              <w:t>56 tanóra</w:t>
            </w:r>
            <w:r w:rsidR="00383CC2" w:rsidRPr="00C14DC0">
              <w:rPr>
                <w:sz w:val="22"/>
                <w:szCs w:val="22"/>
              </w:rPr>
              <w:t xml:space="preserve"> </w:t>
            </w:r>
          </w:p>
        </w:tc>
      </w:tr>
      <w:tr w:rsidR="0098067C" w:rsidRPr="00C14DC0" w14:paraId="20CDA2D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E25878B" w14:textId="77777777" w:rsidR="0098067C" w:rsidRPr="00C14DC0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Tanulmányi követelmények:</w:t>
            </w:r>
            <w:r w:rsidR="00383CC2" w:rsidRPr="00C14DC0">
              <w:rPr>
                <w:b/>
                <w:sz w:val="22"/>
                <w:szCs w:val="22"/>
              </w:rPr>
              <w:t xml:space="preserve"> </w:t>
            </w:r>
            <w:r w:rsidR="00383CC2" w:rsidRPr="00C14DC0">
              <w:rPr>
                <w:sz w:val="22"/>
                <w:szCs w:val="22"/>
              </w:rPr>
              <w:t>Jelenlét az előadásokon.</w:t>
            </w:r>
            <w:r w:rsidR="0039024A" w:rsidRPr="00C14DC0">
              <w:rPr>
                <w:sz w:val="22"/>
                <w:szCs w:val="22"/>
              </w:rPr>
              <w:t xml:space="preserve"> Mivel a tárgy nem egymásra épülő szemeszterekből áll, bármelyik szemeszterben felvehető.</w:t>
            </w:r>
          </w:p>
        </w:tc>
      </w:tr>
      <w:tr w:rsidR="0098067C" w:rsidRPr="00C14DC0" w14:paraId="33D5783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ED90B7" w14:textId="77777777" w:rsidR="0098067C" w:rsidRPr="00C14DC0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Oktatási módszerek</w:t>
            </w:r>
            <w:r w:rsidR="00383CC2" w:rsidRPr="00C14DC0">
              <w:rPr>
                <w:b/>
                <w:sz w:val="22"/>
                <w:szCs w:val="22"/>
              </w:rPr>
              <w:t xml:space="preserve">: </w:t>
            </w:r>
            <w:r w:rsidR="00383CC2" w:rsidRPr="00C14DC0">
              <w:rPr>
                <w:sz w:val="22"/>
                <w:szCs w:val="22"/>
              </w:rPr>
              <w:t>Előadások, melyek alaposabb megértését a megadott szakirodalom ismerete segíti.</w:t>
            </w:r>
          </w:p>
        </w:tc>
      </w:tr>
      <w:tr w:rsidR="0098067C" w:rsidRPr="00C14DC0" w14:paraId="4F1DD53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F710D74" w14:textId="77777777" w:rsidR="0098067C" w:rsidRPr="00C14DC0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Javasolt tanulási módszerek:</w:t>
            </w:r>
            <w:r w:rsidR="00383CC2" w:rsidRPr="00C14DC0">
              <w:rPr>
                <w:b/>
                <w:sz w:val="22"/>
                <w:szCs w:val="22"/>
              </w:rPr>
              <w:t xml:space="preserve"> </w:t>
            </w:r>
            <w:r w:rsidR="00383CC2" w:rsidRPr="00C14DC0">
              <w:rPr>
                <w:sz w:val="22"/>
                <w:szCs w:val="22"/>
              </w:rPr>
              <w:t>Az előadások témáival kapcsolatos önálló kutatás a megadott irodalom segítségével.</w:t>
            </w:r>
          </w:p>
        </w:tc>
      </w:tr>
      <w:tr w:rsidR="0098067C" w:rsidRPr="00C14DC0" w14:paraId="1BDCD34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68949B1" w14:textId="77777777" w:rsidR="0098067C" w:rsidRPr="00C14DC0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A hallgató egyéni munkával megoldandó feladatainak száma:</w:t>
            </w:r>
            <w:r w:rsidR="00383CC2" w:rsidRPr="00C14DC0">
              <w:rPr>
                <w:b/>
                <w:sz w:val="22"/>
                <w:szCs w:val="22"/>
              </w:rPr>
              <w:t xml:space="preserve"> - </w:t>
            </w:r>
          </w:p>
        </w:tc>
      </w:tr>
      <w:tr w:rsidR="0098067C" w:rsidRPr="00C14DC0" w14:paraId="6FD5982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A34689" w14:textId="77777777" w:rsidR="0098067C" w:rsidRPr="00C14DC0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383CC2" w:rsidRPr="00C14DC0">
              <w:rPr>
                <w:b/>
                <w:sz w:val="22"/>
                <w:szCs w:val="22"/>
              </w:rPr>
              <w:t xml:space="preserve"> </w:t>
            </w:r>
            <w:r w:rsidR="00383CC2" w:rsidRPr="00C14DC0">
              <w:rPr>
                <w:sz w:val="22"/>
                <w:szCs w:val="22"/>
              </w:rPr>
              <w:t>Internet, könyvtár.</w:t>
            </w:r>
          </w:p>
        </w:tc>
      </w:tr>
      <w:tr w:rsidR="00A458B3" w:rsidRPr="00C14DC0" w14:paraId="2CD4AEC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03B450B" w14:textId="77777777" w:rsidR="00A458B3" w:rsidRPr="00C14DC0" w:rsidRDefault="006D2B44" w:rsidP="00383CC2">
            <w:pPr>
              <w:suppressAutoHyphens/>
              <w:spacing w:before="60"/>
              <w:jc w:val="both"/>
              <w:rPr>
                <w:b/>
                <w:color w:val="FF0000"/>
                <w:sz w:val="22"/>
                <w:szCs w:val="22"/>
              </w:rPr>
            </w:pPr>
            <w:r w:rsidRPr="00C14DC0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="00532294" w:rsidRPr="00C14DC0">
              <w:rPr>
                <w:b/>
                <w:sz w:val="22"/>
                <w:szCs w:val="22"/>
              </w:rPr>
              <w:t>100 fő</w:t>
            </w:r>
          </w:p>
        </w:tc>
      </w:tr>
    </w:tbl>
    <w:p w14:paraId="7642FFC1" w14:textId="77777777" w:rsidR="00C90540" w:rsidRPr="009F6B74" w:rsidRDefault="00C90540" w:rsidP="009F6B74">
      <w:pPr>
        <w:pStyle w:val="Nincstrkz"/>
      </w:pPr>
    </w:p>
    <w:sectPr w:rsidR="00C90540" w:rsidRPr="009F6B74" w:rsidSect="00C14DC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72914" w14:textId="77777777" w:rsidR="001668A1" w:rsidRDefault="001668A1" w:rsidP="00885F7B">
      <w:r>
        <w:separator/>
      </w:r>
    </w:p>
  </w:endnote>
  <w:endnote w:type="continuationSeparator" w:id="0">
    <w:p w14:paraId="37D97CD4" w14:textId="77777777" w:rsidR="001668A1" w:rsidRDefault="001668A1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E5DDC" w14:textId="77777777" w:rsidR="001668A1" w:rsidRDefault="001668A1" w:rsidP="00885F7B">
      <w:r>
        <w:separator/>
      </w:r>
    </w:p>
  </w:footnote>
  <w:footnote w:type="continuationSeparator" w:id="0">
    <w:p w14:paraId="0B621CA5" w14:textId="77777777" w:rsidR="001668A1" w:rsidRDefault="001668A1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A665D"/>
    <w:rsid w:val="000D1149"/>
    <w:rsid w:val="00142B92"/>
    <w:rsid w:val="00144280"/>
    <w:rsid w:val="001668A1"/>
    <w:rsid w:val="00234313"/>
    <w:rsid w:val="00235D06"/>
    <w:rsid w:val="00292081"/>
    <w:rsid w:val="002C6E07"/>
    <w:rsid w:val="002C763C"/>
    <w:rsid w:val="002D0DC8"/>
    <w:rsid w:val="00383CC2"/>
    <w:rsid w:val="0039024A"/>
    <w:rsid w:val="0042157B"/>
    <w:rsid w:val="00455C5E"/>
    <w:rsid w:val="00462F96"/>
    <w:rsid w:val="00465C69"/>
    <w:rsid w:val="00491121"/>
    <w:rsid w:val="00493CFE"/>
    <w:rsid w:val="004D5675"/>
    <w:rsid w:val="0050534F"/>
    <w:rsid w:val="00532294"/>
    <w:rsid w:val="0053771A"/>
    <w:rsid w:val="00545B09"/>
    <w:rsid w:val="005742D2"/>
    <w:rsid w:val="00576811"/>
    <w:rsid w:val="005B4B18"/>
    <w:rsid w:val="005D110B"/>
    <w:rsid w:val="00623A94"/>
    <w:rsid w:val="006D1D18"/>
    <w:rsid w:val="006D2B44"/>
    <w:rsid w:val="006D5493"/>
    <w:rsid w:val="006F0D54"/>
    <w:rsid w:val="007B1C0B"/>
    <w:rsid w:val="007E4135"/>
    <w:rsid w:val="0085667A"/>
    <w:rsid w:val="0086226F"/>
    <w:rsid w:val="00885F7B"/>
    <w:rsid w:val="008A521C"/>
    <w:rsid w:val="00915C54"/>
    <w:rsid w:val="00976F2E"/>
    <w:rsid w:val="0098067C"/>
    <w:rsid w:val="0099649B"/>
    <w:rsid w:val="00997C50"/>
    <w:rsid w:val="009B3420"/>
    <w:rsid w:val="009B38E5"/>
    <w:rsid w:val="009B55E2"/>
    <w:rsid w:val="009E1758"/>
    <w:rsid w:val="009F6B74"/>
    <w:rsid w:val="00A05FF2"/>
    <w:rsid w:val="00A33118"/>
    <w:rsid w:val="00A36C6C"/>
    <w:rsid w:val="00A458B3"/>
    <w:rsid w:val="00A64702"/>
    <w:rsid w:val="00A674E7"/>
    <w:rsid w:val="00AA339E"/>
    <w:rsid w:val="00AC0149"/>
    <w:rsid w:val="00AE77FF"/>
    <w:rsid w:val="00B05739"/>
    <w:rsid w:val="00B12C08"/>
    <w:rsid w:val="00B34E5B"/>
    <w:rsid w:val="00B92D7C"/>
    <w:rsid w:val="00C04BF3"/>
    <w:rsid w:val="00C13981"/>
    <w:rsid w:val="00C14DC0"/>
    <w:rsid w:val="00C31E33"/>
    <w:rsid w:val="00C90540"/>
    <w:rsid w:val="00CC7A9D"/>
    <w:rsid w:val="00CE1C80"/>
    <w:rsid w:val="00D81848"/>
    <w:rsid w:val="00DF42F7"/>
    <w:rsid w:val="00E26572"/>
    <w:rsid w:val="00E314FC"/>
    <w:rsid w:val="00E33CA6"/>
    <w:rsid w:val="00E54C91"/>
    <w:rsid w:val="00E71723"/>
    <w:rsid w:val="00EC348F"/>
    <w:rsid w:val="00EF50BF"/>
    <w:rsid w:val="00F1548E"/>
    <w:rsid w:val="00F95B6A"/>
    <w:rsid w:val="00F9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5EB8"/>
  <w15:chartTrackingRefBased/>
  <w15:docId w15:val="{0279E33B-FEE8-4FC2-B641-4158A407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6D2B44"/>
    <w:rPr>
      <w:color w:val="0000FF"/>
      <w:u w:val="single"/>
    </w:rPr>
  </w:style>
  <w:style w:type="character" w:customStyle="1" w:styleId="apple-converted-space">
    <w:name w:val="apple-converted-space"/>
    <w:rsid w:val="006D2B44"/>
  </w:style>
  <w:style w:type="paragraph" w:styleId="Nincstrkz">
    <w:name w:val="No Spacing"/>
    <w:uiPriority w:val="1"/>
    <w:qFormat/>
    <w:rsid w:val="009F6B74"/>
    <w:rPr>
      <w:rFonts w:ascii="Times New Roman" w:eastAsia="Times New Roman" w:hAnsi="Times New Roman"/>
    </w:rPr>
  </w:style>
  <w:style w:type="paragraph" w:styleId="lfej">
    <w:name w:val="header"/>
    <w:basedOn w:val="Norml"/>
    <w:link w:val="lfejChar"/>
    <w:uiPriority w:val="99"/>
    <w:unhideWhenUsed/>
    <w:rsid w:val="009F6B7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F6B74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9F6B7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F6B74"/>
    <w:rPr>
      <w:rFonts w:ascii="Times New Roman" w:eastAsia="Times New Roman" w:hAnsi="Times New Roman"/>
    </w:rPr>
  </w:style>
  <w:style w:type="character" w:customStyle="1" w:styleId="UnresolvedMention">
    <w:name w:val="Unresolved Mention"/>
    <w:uiPriority w:val="99"/>
    <w:semiHidden/>
    <w:unhideWhenUsed/>
    <w:rsid w:val="009E1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k.niif.hu/06600/06616/htm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pool.hu/Flusser/fluss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.c3.hu/mediatortenet/mediatorteneti_szoveggyujtemeny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5552</Characters>
  <Application>Microsoft Office Word</Application>
  <DocSecurity>0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6344</CharactersWithSpaces>
  <SharedDoc>false</SharedDoc>
  <HLinks>
    <vt:vector size="18" baseType="variant">
      <vt:variant>
        <vt:i4>4653100</vt:i4>
      </vt:variant>
      <vt:variant>
        <vt:i4>6</vt:i4>
      </vt:variant>
      <vt:variant>
        <vt:i4>0</vt:i4>
      </vt:variant>
      <vt:variant>
        <vt:i4>5</vt:i4>
      </vt:variant>
      <vt:variant>
        <vt:lpwstr>http://catalog.c3.hu/mediatortenet/mediatorteneti_szoveggyujtemeny.pdf</vt:lpwstr>
      </vt:variant>
      <vt:variant>
        <vt:lpwstr/>
      </vt:variant>
      <vt:variant>
        <vt:i4>6881314</vt:i4>
      </vt:variant>
      <vt:variant>
        <vt:i4>3</vt:i4>
      </vt:variant>
      <vt:variant>
        <vt:i4>0</vt:i4>
      </vt:variant>
      <vt:variant>
        <vt:i4>5</vt:i4>
      </vt:variant>
      <vt:variant>
        <vt:lpwstr>http://mek.niif.hu/06600/06616/html/</vt:lpwstr>
      </vt:variant>
      <vt:variant>
        <vt:lpwstr>14</vt:lpwstr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http://www.artpool.hu/Flusser/flusser.html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2016-12-01T12:29:00Z</cp:lastPrinted>
  <dcterms:created xsi:type="dcterms:W3CDTF">2021-01-02T15:12:00Z</dcterms:created>
  <dcterms:modified xsi:type="dcterms:W3CDTF">2021-01-02T15:12:00Z</dcterms:modified>
</cp:coreProperties>
</file>