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60249" w14:textId="77777777" w:rsidR="008E0700" w:rsidRPr="008E0700" w:rsidRDefault="00D47498" w:rsidP="008E0700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w14:paraId="02129945" w14:textId="77777777" w:rsidR="008E0700" w:rsidRDefault="008E0700" w:rsidP="008E0700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885F7B" w:rsidRPr="008E0700" w14:paraId="347E04C1" w14:textId="77777777" w:rsidTr="008E0700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8E8B2A" w14:textId="77777777" w:rsidR="00885F7B" w:rsidRPr="008E0700" w:rsidRDefault="00885F7B" w:rsidP="008E0700">
            <w:pPr>
              <w:pStyle w:val="NoSpacing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 xml:space="preserve">Tantárgy neve: </w:t>
            </w:r>
            <w:r w:rsidR="00CF1DD9" w:rsidRPr="00181E31">
              <w:rPr>
                <w:b/>
                <w:sz w:val="22"/>
                <w:szCs w:val="22"/>
              </w:rPr>
              <w:t>Művészeti rajz: szabadkézi rajz, képi és plasztikai ábrázolás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7D8C58" w14:textId="77777777" w:rsidR="00885F7B" w:rsidRPr="008E0700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CF1DD9">
              <w:rPr>
                <w:b/>
                <w:sz w:val="22"/>
                <w:szCs w:val="22"/>
              </w:rPr>
              <w:t>4</w:t>
            </w:r>
          </w:p>
        </w:tc>
      </w:tr>
      <w:tr w:rsidR="00885F7B" w:rsidRPr="008E0700" w14:paraId="6761A43E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893275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8E0700">
              <w:rPr>
                <w:sz w:val="22"/>
                <w:szCs w:val="22"/>
              </w:rPr>
              <w:t xml:space="preserve"> </w:t>
            </w:r>
          </w:p>
        </w:tc>
      </w:tr>
      <w:tr w:rsidR="00885F7B" w:rsidRPr="008E0700" w14:paraId="7FDBA93F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7E6D463" w14:textId="77777777" w:rsidR="00515BC6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="00A82979" w:rsidRPr="008E0700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CF1DD9" w:rsidRPr="00CF1DD9">
              <w:rPr>
                <w:sz w:val="22"/>
                <w:szCs w:val="22"/>
              </w:rPr>
              <w:t xml:space="preserve">gyakorlat </w:t>
            </w:r>
          </w:p>
          <w:p w14:paraId="5D6EA916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8E5342">
              <w:rPr>
                <w:sz w:val="22"/>
                <w:szCs w:val="22"/>
              </w:rPr>
              <w:t>magyar</w:t>
            </w:r>
            <w:r w:rsidR="00CF1DD9">
              <w:rPr>
                <w:sz w:val="22"/>
                <w:szCs w:val="22"/>
              </w:rPr>
              <w:t>/angol</w:t>
            </w:r>
          </w:p>
          <w:p w14:paraId="7959AA00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="001871E7" w:rsidRPr="008E0700">
              <w:t xml:space="preserve"> </w:t>
            </w:r>
            <w:r w:rsidR="00CF1DD9">
              <w:t>-</w:t>
            </w:r>
          </w:p>
        </w:tc>
      </w:tr>
      <w:tr w:rsidR="00885F7B" w:rsidRPr="008E0700" w14:paraId="185806C0" w14:textId="77777777" w:rsidTr="008E0700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F8E1C8" w14:textId="77777777" w:rsidR="00FA3323" w:rsidRDefault="00885F7B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="008E5342">
              <w:rPr>
                <w:sz w:val="22"/>
                <w:szCs w:val="22"/>
              </w:rPr>
              <w:t xml:space="preserve">gyakorlati jegy </w:t>
            </w:r>
          </w:p>
          <w:p w14:paraId="6EFA6DED" w14:textId="77777777" w:rsidR="00885F7B" w:rsidRPr="008E0700" w:rsidRDefault="00885F7B" w:rsidP="00FA332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CF1DD9">
              <w:rPr>
                <w:b/>
                <w:sz w:val="22"/>
                <w:szCs w:val="22"/>
              </w:rPr>
              <w:t>-</w:t>
            </w:r>
          </w:p>
        </w:tc>
      </w:tr>
      <w:tr w:rsidR="00885F7B" w:rsidRPr="008E0700" w14:paraId="3553A5FC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07ABBA" w14:textId="722C078A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037DDC">
              <w:rPr>
                <w:sz w:val="22"/>
                <w:szCs w:val="22"/>
              </w:rPr>
              <w:t>4</w:t>
            </w:r>
            <w:r w:rsidR="008E5342">
              <w:rPr>
                <w:sz w:val="22"/>
                <w:szCs w:val="22"/>
              </w:rPr>
              <w:t>.</w:t>
            </w:r>
          </w:p>
        </w:tc>
      </w:tr>
      <w:tr w:rsidR="00885F7B" w:rsidRPr="008E0700" w14:paraId="37A99BE6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137CDA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="009B38E5" w:rsidRPr="00784833">
              <w:rPr>
                <w:b/>
                <w:sz w:val="22"/>
                <w:szCs w:val="22"/>
              </w:rPr>
              <w:t>:</w:t>
            </w:r>
            <w:r w:rsidR="00984626" w:rsidRPr="008E0700">
              <w:rPr>
                <w:sz w:val="22"/>
                <w:szCs w:val="22"/>
              </w:rPr>
              <w:t xml:space="preserve"> </w:t>
            </w:r>
            <w:r w:rsidR="008E5342">
              <w:rPr>
                <w:sz w:val="22"/>
                <w:szCs w:val="22"/>
              </w:rPr>
              <w:t>-</w:t>
            </w:r>
          </w:p>
        </w:tc>
      </w:tr>
      <w:tr w:rsidR="00885F7B" w:rsidRPr="008E0700" w14:paraId="3A70862E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CEA531" w14:textId="77777777" w:rsidR="00885F7B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az elsajátítandó </w:t>
            </w:r>
            <w:r w:rsidRPr="008E0700">
              <w:rPr>
                <w:b/>
                <w:sz w:val="22"/>
                <w:szCs w:val="22"/>
              </w:rPr>
              <w:t>ismeretanyag tömör, ugyanakkor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</w:p>
          <w:p w14:paraId="12A40C17" w14:textId="77777777" w:rsidR="00CF1DD9" w:rsidRPr="008E0700" w:rsidRDefault="00CF1DD9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181E31">
              <w:rPr>
                <w:color w:val="000000"/>
                <w:sz w:val="22"/>
                <w:szCs w:val="22"/>
                <w:shd w:val="clear" w:color="auto" w:fill="FFFFFF"/>
              </w:rPr>
              <w:t>A művészeti rajz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tantárgy</w:t>
            </w:r>
            <w:r w:rsidRPr="00181E31">
              <w:rPr>
                <w:color w:val="000000"/>
                <w:sz w:val="22"/>
                <w:szCs w:val="22"/>
                <w:shd w:val="clear" w:color="auto" w:fill="FFFFFF"/>
              </w:rPr>
              <w:t xml:space="preserve"> elsősorban látvány utáni tanulmányrajzok elkészítése révén célozza a rajzi kifejezőeszközök alapvető </w:t>
            </w:r>
            <w:r w:rsidRPr="00380745">
              <w:rPr>
                <w:color w:val="000000"/>
                <w:sz w:val="22"/>
                <w:szCs w:val="22"/>
                <w:shd w:val="clear" w:color="auto" w:fill="FFFFFF"/>
              </w:rPr>
              <w:t>használatának elsajátítását; a térbeli formák elemző, rajzi-plasztikai visszaadásának módszereiben való jártasság megszerzését. A rajzi gyakorlati feladatok témái: az élő modellek, részint a Művészeti Anatómia, Rajz és Geometria Tanszék tárgy-gyűjteményének anyagából kiválasztott, tárgyak és összeállított tárgycsoportok látványának rajzi elemzése; térábrázolási és kreatív rajzi feladatokkal kiegészítve. A tantárgy célja, hogy a résztvevők megalapozzák ismereteiket, gyakorlatukat a rajz területén, ami a látvány megismerésének s a képzőművészeti alkotómunkának egyik alapvető eszköze. A rajzi stúdiumok (térbeli formák megfigyelése, értelmezése, különböző szempontú absztrahálása) alapul szolgálnak a műtermi alkotómunka során létrehozandó művek tervezéséhez és megvalósításához.</w:t>
            </w:r>
          </w:p>
        </w:tc>
      </w:tr>
      <w:tr w:rsidR="009D5883" w:rsidRPr="008E0700" w14:paraId="4C9CF7E2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9D85E0E" w14:textId="77777777" w:rsidR="009D5883" w:rsidRPr="008E0700" w:rsidRDefault="009D5883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9D5883" w:rsidRPr="008E0700" w14:paraId="13CD0347" w14:textId="77777777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DE66CD" w14:textId="77777777" w:rsidR="00CF1DD9" w:rsidRPr="00380745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380745">
              <w:rPr>
                <w:sz w:val="22"/>
                <w:szCs w:val="22"/>
              </w:rPr>
              <w:t>Stephen C. P. Gardner: Drawing - A Complete Guide. Thames &amp; Hudson</w:t>
            </w:r>
          </w:p>
          <w:p w14:paraId="3B1AAE2D" w14:textId="77777777" w:rsidR="00CF1DD9" w:rsidRPr="00380745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380745">
              <w:rPr>
                <w:sz w:val="22"/>
                <w:szCs w:val="22"/>
              </w:rPr>
              <w:t>Julian Bell (Royal Drawing School): Ways of Drawing. Thames &amp;Hudson</w:t>
            </w:r>
          </w:p>
          <w:p w14:paraId="0998B6D0" w14:textId="77777777" w:rsidR="00CF1DD9" w:rsidRPr="00181E31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181E31">
              <w:rPr>
                <w:color w:val="000000"/>
                <w:sz w:val="22"/>
                <w:szCs w:val="22"/>
                <w:shd w:val="clear" w:color="auto" w:fill="FFFFFF"/>
              </w:rPr>
              <w:t xml:space="preserve">Barcsay Jenő: </w:t>
            </w:r>
            <w:r w:rsidRPr="00181E31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Ember és drapéria</w:t>
            </w:r>
            <w:r w:rsidRPr="00181E31">
              <w:rPr>
                <w:color w:val="000000"/>
                <w:sz w:val="22"/>
                <w:szCs w:val="22"/>
                <w:shd w:val="clear" w:color="auto" w:fill="FFFFFF"/>
              </w:rPr>
              <w:t xml:space="preserve">, Budapest, PMMI, 1988, ISBN </w:t>
            </w:r>
            <w:r w:rsidRPr="00181E31">
              <w:rPr>
                <w:color w:val="333333"/>
                <w:sz w:val="22"/>
                <w:szCs w:val="22"/>
                <w:shd w:val="clear" w:color="auto" w:fill="FFFFFF"/>
              </w:rPr>
              <w:t>9630188074</w:t>
            </w:r>
          </w:p>
          <w:p w14:paraId="42AA0176" w14:textId="77777777" w:rsidR="00CF1DD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181E31">
              <w:rPr>
                <w:color w:val="000000"/>
                <w:sz w:val="22"/>
                <w:szCs w:val="22"/>
                <w:shd w:val="clear" w:color="auto" w:fill="FFFFFF"/>
              </w:rPr>
              <w:t xml:space="preserve">Kőnig Frigyes - Funták Gyula: </w:t>
            </w:r>
            <w:r w:rsidRPr="00181E31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Művészeti anatómia és geometria</w:t>
            </w:r>
            <w:r w:rsidRPr="00181E31">
              <w:rPr>
                <w:color w:val="000000"/>
                <w:sz w:val="22"/>
                <w:szCs w:val="22"/>
                <w:shd w:val="clear" w:color="auto" w:fill="FFFFFF"/>
              </w:rPr>
              <w:t xml:space="preserve">, Budapest, Semmelweiss kiadó, 2007, </w:t>
            </w:r>
            <w:r w:rsidRPr="00181E31">
              <w:rPr>
                <w:sz w:val="22"/>
                <w:szCs w:val="22"/>
              </w:rPr>
              <w:t xml:space="preserve">ISBN 963921494 </w:t>
            </w:r>
          </w:p>
          <w:p w14:paraId="0F06D2AE" w14:textId="77777777" w:rsidR="009D5883" w:rsidRPr="00CF1DD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F1DD9">
              <w:rPr>
                <w:sz w:val="22"/>
                <w:szCs w:val="22"/>
              </w:rPr>
              <w:t xml:space="preserve">Kőnig Frigyes: </w:t>
            </w:r>
            <w:r w:rsidRPr="00CF1DD9">
              <w:rPr>
                <w:i/>
                <w:iCs/>
                <w:sz w:val="22"/>
                <w:szCs w:val="22"/>
              </w:rPr>
              <w:t>Térábrázolás</w:t>
            </w:r>
            <w:r w:rsidRPr="00CF1DD9">
              <w:rPr>
                <w:sz w:val="22"/>
                <w:szCs w:val="22"/>
              </w:rPr>
              <w:t>, Budapest, Cser kiadó, 2014, ISBN 978-963-278-349-9</w:t>
            </w:r>
          </w:p>
        </w:tc>
      </w:tr>
      <w:tr w:rsidR="009D5883" w:rsidRPr="008E0700" w14:paraId="0F3C8CA3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0378C2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9D5883" w:rsidRPr="008E0700" w14:paraId="60AAA70B" w14:textId="77777777" w:rsidTr="008E0700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EBFABF" w14:textId="77777777" w:rsidR="006C1CBC" w:rsidRDefault="006C1CBC" w:rsidP="009D5883">
            <w:pPr>
              <w:suppressAutoHyphens/>
              <w:rPr>
                <w:sz w:val="22"/>
                <w:szCs w:val="22"/>
              </w:rPr>
            </w:pPr>
          </w:p>
          <w:p w14:paraId="17FF2756" w14:textId="77777777" w:rsidR="006C1CBC" w:rsidRPr="006C1CBC" w:rsidRDefault="006C1CBC" w:rsidP="009D5883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6C1CBC" w14:paraId="4DF2F29B" w14:textId="77777777" w:rsidTr="000A5F05">
              <w:tc>
                <w:tcPr>
                  <w:tcW w:w="1553" w:type="dxa"/>
                </w:tcPr>
                <w:p w14:paraId="3294DFB1" w14:textId="77777777"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4564DCA" w14:textId="71026527" w:rsidR="006C1CBC" w:rsidRDefault="00403F04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Miről szól a rajz? A tartalom</w:t>
                  </w:r>
                  <w:r w:rsidR="00B02819">
                    <w:rPr>
                      <w:sz w:val="22"/>
                      <w:szCs w:val="22"/>
                    </w:rPr>
                    <w:t>. Á</w:t>
                  </w:r>
                  <w:r w:rsidR="00F35393">
                    <w:rPr>
                      <w:sz w:val="22"/>
                      <w:szCs w:val="22"/>
                    </w:rPr>
                    <w:t>ltalános bevezető, kreatív rajzi feladat</w:t>
                  </w:r>
                </w:p>
              </w:tc>
            </w:tr>
            <w:tr w:rsidR="00C4166B" w14:paraId="7634F54A" w14:textId="77777777" w:rsidTr="000A5F05">
              <w:tc>
                <w:tcPr>
                  <w:tcW w:w="1553" w:type="dxa"/>
                </w:tcPr>
                <w:p w14:paraId="5CA40650" w14:textId="585B792E" w:rsidR="00C4166B" w:rsidRDefault="00837DAA" w:rsidP="00C4166B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B931FBA" w14:textId="2F5F0362" w:rsidR="00C4166B" w:rsidRDefault="00C4166B" w:rsidP="00C4166B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Indirekt önarckép személyes tárgyak kompozíciójával. Csendélet</w:t>
                  </w:r>
                </w:p>
              </w:tc>
            </w:tr>
            <w:tr w:rsidR="00C4166B" w14:paraId="722EF6FF" w14:textId="77777777" w:rsidTr="000A5F05">
              <w:tc>
                <w:tcPr>
                  <w:tcW w:w="1553" w:type="dxa"/>
                </w:tcPr>
                <w:p w14:paraId="7C52154C" w14:textId="77777777" w:rsidR="00C4166B" w:rsidRDefault="00C4166B" w:rsidP="00C4166B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4080183" w14:textId="009FC01D" w:rsidR="00C4166B" w:rsidRDefault="00B13633" w:rsidP="00C4166B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Elvont önarckép. </w:t>
                  </w:r>
                  <w:r>
                    <w:rPr>
                      <w:sz w:val="22"/>
                      <w:szCs w:val="22"/>
                    </w:rPr>
                    <w:t>Szimbolikus-metaforikus és/vagy hangulati-érzelmi megközelítés</w:t>
                  </w:r>
                </w:p>
              </w:tc>
            </w:tr>
            <w:tr w:rsidR="00A46B3B" w14:paraId="64C0823D" w14:textId="77777777" w:rsidTr="000A5F05">
              <w:tc>
                <w:tcPr>
                  <w:tcW w:w="1553" w:type="dxa"/>
                </w:tcPr>
                <w:p w14:paraId="0EC690F2" w14:textId="77777777" w:rsidR="00A46B3B" w:rsidRDefault="00A46B3B" w:rsidP="00A46B3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2B35493" w14:textId="4C4F43EE" w:rsidR="00A46B3B" w:rsidRDefault="00A46B3B" w:rsidP="00A46B3B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Konceptuális csendélet. Történetmesélés tárgyakkal. Szimbolikus-metaforikus és/vagy hangulati-érzelmi megközelítés</w:t>
                  </w:r>
                </w:p>
              </w:tc>
            </w:tr>
            <w:tr w:rsidR="00A46B3B" w14:paraId="500BB810" w14:textId="77777777" w:rsidTr="000A5F05">
              <w:tc>
                <w:tcPr>
                  <w:tcW w:w="1553" w:type="dxa"/>
                </w:tcPr>
                <w:p w14:paraId="48513B4C" w14:textId="77777777" w:rsidR="00A46B3B" w:rsidRDefault="00A46B3B" w:rsidP="00A46B3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F5CA3FB" w14:textId="17EDE172" w:rsidR="00A46B3B" w:rsidRDefault="00A46B3B" w:rsidP="00A46B3B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Egy történet helyszíne: enteriőr, jellegzetes hangulati vagy szimbolikus jegyekkel</w:t>
                  </w:r>
                </w:p>
              </w:tc>
            </w:tr>
            <w:tr w:rsidR="00A46B3B" w14:paraId="6586B6C7" w14:textId="77777777" w:rsidTr="000A5F05">
              <w:tc>
                <w:tcPr>
                  <w:tcW w:w="1553" w:type="dxa"/>
                </w:tcPr>
                <w:p w14:paraId="6CA11C98" w14:textId="77777777" w:rsidR="00A46B3B" w:rsidRDefault="00A46B3B" w:rsidP="00A46B3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BD2EACD" w14:textId="1BEEA00B" w:rsidR="00A46B3B" w:rsidRDefault="00A46B3B" w:rsidP="00A46B3B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Történetmesélés vázlatokkal. Egy rövid történet ábrázolása storyboard- vagy képregény formában, élő modell segítségével</w:t>
                  </w:r>
                </w:p>
              </w:tc>
            </w:tr>
            <w:tr w:rsidR="00A46B3B" w14:paraId="4F03287A" w14:textId="77777777" w:rsidTr="000A5F05">
              <w:tc>
                <w:tcPr>
                  <w:tcW w:w="1553" w:type="dxa"/>
                </w:tcPr>
                <w:p w14:paraId="7C1ED751" w14:textId="77777777" w:rsidR="00A46B3B" w:rsidRDefault="00A46B3B" w:rsidP="00A46B3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46373543" w14:textId="2C7E805E" w:rsidR="00A46B3B" w:rsidRDefault="00A46B3B" w:rsidP="00A46B3B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Jelenetábrázolás. Két modelles jelenetszerű beállítás ábrázolása</w:t>
                  </w:r>
                </w:p>
              </w:tc>
            </w:tr>
            <w:tr w:rsidR="00A46B3B" w14:paraId="3450AE6C" w14:textId="77777777" w:rsidTr="000A5F05">
              <w:tc>
                <w:tcPr>
                  <w:tcW w:w="1553" w:type="dxa"/>
                </w:tcPr>
                <w:p w14:paraId="4734A1B1" w14:textId="77777777" w:rsidR="00A46B3B" w:rsidRDefault="00A46B3B" w:rsidP="00A46B3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492BE72E" w14:textId="0C0F5CBC" w:rsidR="00A46B3B" w:rsidRDefault="00A46B3B" w:rsidP="00A46B3B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Hangulatkroki. Élő modell ábrázolása különféle érzelmeket sugárzó pózokban</w:t>
                  </w:r>
                </w:p>
              </w:tc>
            </w:tr>
            <w:tr w:rsidR="00A46B3B" w14:paraId="35F2CAA9" w14:textId="77777777" w:rsidTr="000A5F05">
              <w:tc>
                <w:tcPr>
                  <w:tcW w:w="1553" w:type="dxa"/>
                </w:tcPr>
                <w:p w14:paraId="7547658F" w14:textId="58313FDF" w:rsidR="00A46B3B" w:rsidRDefault="00A46B3B" w:rsidP="00A46B3B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4F100DEB" w14:textId="44654FD2" w:rsidR="00A46B3B" w:rsidRDefault="00A46B3B" w:rsidP="00A46B3B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Hangulatportrék. Portrévázlatok különféle érzelmeket bemutató modellekről </w:t>
                  </w:r>
                </w:p>
              </w:tc>
            </w:tr>
            <w:tr w:rsidR="00E22398" w14:paraId="11CE1089" w14:textId="77777777" w:rsidTr="000A5F05">
              <w:tc>
                <w:tcPr>
                  <w:tcW w:w="1553" w:type="dxa"/>
                </w:tcPr>
                <w:p w14:paraId="16402F7E" w14:textId="77777777" w:rsidR="00E22398" w:rsidRDefault="00E22398" w:rsidP="00E22398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376AA87A" w14:textId="59625C6F" w:rsidR="00E22398" w:rsidRDefault="00C478A1" w:rsidP="00E22398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TAVA</w:t>
                  </w:r>
                  <w:r w:rsidR="00E22398">
                    <w:rPr>
                      <w:color w:val="FF0000"/>
                      <w:sz w:val="22"/>
                      <w:szCs w:val="22"/>
                    </w:rPr>
                    <w:t>SZI SZÜNET</w:t>
                  </w:r>
                </w:p>
              </w:tc>
            </w:tr>
            <w:tr w:rsidR="00E22398" w14:paraId="03FBF10F" w14:textId="77777777" w:rsidTr="000A5F05">
              <w:tc>
                <w:tcPr>
                  <w:tcW w:w="1553" w:type="dxa"/>
                </w:tcPr>
                <w:p w14:paraId="295D24CC" w14:textId="77777777" w:rsidR="00E22398" w:rsidRDefault="00E22398" w:rsidP="00E22398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5597575" w14:textId="6D0D0F77" w:rsidR="00E22398" w:rsidRDefault="009414F1" w:rsidP="00E22398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Kroki ismertebb </w:t>
                  </w:r>
                  <w:r w:rsidR="00893C7A">
                    <w:rPr>
                      <w:sz w:val="22"/>
                      <w:szCs w:val="22"/>
                    </w:rPr>
                    <w:t>műalkotások alakjait megidéző beállításokról, élő modellek után</w:t>
                  </w:r>
                  <w:r w:rsidR="00E22398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E22398" w14:paraId="6D57955B" w14:textId="77777777" w:rsidTr="000A5F05">
              <w:tc>
                <w:tcPr>
                  <w:tcW w:w="1553" w:type="dxa"/>
                </w:tcPr>
                <w:p w14:paraId="735B811F" w14:textId="77777777" w:rsidR="00E22398" w:rsidRDefault="00E22398" w:rsidP="00E22398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87576B4" w14:textId="143353E5" w:rsidR="00E22398" w:rsidRDefault="00474F0A" w:rsidP="00E22398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Egy híres műalkotás </w:t>
                  </w:r>
                  <w:r w:rsidR="006958E8">
                    <w:rPr>
                      <w:sz w:val="22"/>
                      <w:szCs w:val="22"/>
                    </w:rPr>
                    <w:t xml:space="preserve">rajzi </w:t>
                  </w:r>
                  <w:r w:rsidR="006B65CB">
                    <w:rPr>
                      <w:sz w:val="22"/>
                      <w:szCs w:val="22"/>
                    </w:rPr>
                    <w:t xml:space="preserve">parafrázisának </w:t>
                  </w:r>
                  <w:r w:rsidR="006958E8">
                    <w:rPr>
                      <w:sz w:val="22"/>
                      <w:szCs w:val="22"/>
                    </w:rPr>
                    <w:t>készítése élő modellek segítségével</w:t>
                  </w:r>
                </w:p>
              </w:tc>
            </w:tr>
            <w:tr w:rsidR="00E22398" w14:paraId="081BFE12" w14:textId="77777777" w:rsidTr="000A5F05">
              <w:tc>
                <w:tcPr>
                  <w:tcW w:w="1553" w:type="dxa"/>
                </w:tcPr>
                <w:p w14:paraId="5409A637" w14:textId="77777777" w:rsidR="00E22398" w:rsidRDefault="00E22398" w:rsidP="00E22398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13A6406" w14:textId="5FEFF352" w:rsidR="00E22398" w:rsidRDefault="0080343A" w:rsidP="00E22398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</w:t>
                  </w:r>
                  <w:r w:rsidR="00D25B7A">
                    <w:rPr>
                      <w:sz w:val="22"/>
                      <w:szCs w:val="22"/>
                    </w:rPr>
                    <w:t xml:space="preserve">angulati hatások </w:t>
                  </w:r>
                  <w:r>
                    <w:rPr>
                      <w:sz w:val="22"/>
                      <w:szCs w:val="22"/>
                    </w:rPr>
                    <w:t xml:space="preserve">keltése </w:t>
                  </w:r>
                  <w:r w:rsidR="00D25B7A">
                    <w:rPr>
                      <w:sz w:val="22"/>
                      <w:szCs w:val="22"/>
                    </w:rPr>
                    <w:t xml:space="preserve">és a mondanivaló </w:t>
                  </w:r>
                  <w:r w:rsidR="00F9308E">
                    <w:rPr>
                      <w:sz w:val="22"/>
                      <w:szCs w:val="22"/>
                    </w:rPr>
                    <w:t>kifejezése stiláris eszközök</w:t>
                  </w:r>
                  <w:r w:rsidR="00B55489">
                    <w:rPr>
                      <w:sz w:val="22"/>
                      <w:szCs w:val="22"/>
                    </w:rPr>
                    <w:t xml:space="preserve"> segítségével</w:t>
                  </w:r>
                  <w:r w:rsidR="008000A5">
                    <w:rPr>
                      <w:sz w:val="22"/>
                      <w:szCs w:val="22"/>
                    </w:rPr>
                    <w:t>. Élő modell</w:t>
                  </w:r>
                  <w:r w:rsidR="00EB0F51">
                    <w:rPr>
                      <w:sz w:val="22"/>
                      <w:szCs w:val="22"/>
                    </w:rPr>
                    <w:t>ről</w:t>
                  </w:r>
                </w:p>
              </w:tc>
            </w:tr>
            <w:tr w:rsidR="00955C0A" w14:paraId="6424BC49" w14:textId="77777777" w:rsidTr="000A5F05">
              <w:tc>
                <w:tcPr>
                  <w:tcW w:w="1553" w:type="dxa"/>
                </w:tcPr>
                <w:p w14:paraId="34EE9B62" w14:textId="77777777" w:rsidR="00955C0A" w:rsidRDefault="00955C0A" w:rsidP="00955C0A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hét</w:t>
                  </w:r>
                </w:p>
              </w:tc>
              <w:tc>
                <w:tcPr>
                  <w:tcW w:w="7719" w:type="dxa"/>
                </w:tcPr>
                <w:p w14:paraId="40CBC3D6" w14:textId="70D156FD" w:rsidR="00955C0A" w:rsidRDefault="00955C0A" w:rsidP="00955C0A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Idealista vagy groteszk ábrázolás készítése élő modellről</w:t>
                  </w:r>
                </w:p>
              </w:tc>
            </w:tr>
            <w:tr w:rsidR="00955C0A" w14:paraId="4AAE1F8D" w14:textId="77777777" w:rsidTr="000A5F05">
              <w:tc>
                <w:tcPr>
                  <w:tcW w:w="1553" w:type="dxa"/>
                </w:tcPr>
                <w:p w14:paraId="70582AA9" w14:textId="77777777" w:rsidR="00955C0A" w:rsidRDefault="00955C0A" w:rsidP="00955C0A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0169960D" w14:textId="1EA4942A" w:rsidR="00955C0A" w:rsidRDefault="00955C0A" w:rsidP="00955C0A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Köztéri figurális műalkotások rajzi tanulmányozása. Külső foglalkozás</w:t>
                  </w:r>
                </w:p>
              </w:tc>
            </w:tr>
            <w:tr w:rsidR="00955C0A" w14:paraId="4721283D" w14:textId="77777777" w:rsidTr="000A5F05">
              <w:tc>
                <w:tcPr>
                  <w:tcW w:w="1553" w:type="dxa"/>
                </w:tcPr>
                <w:p w14:paraId="14FD5239" w14:textId="77777777" w:rsidR="00955C0A" w:rsidRDefault="00955C0A" w:rsidP="00955C0A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55480629" w14:textId="77777777" w:rsidR="00955C0A" w:rsidRDefault="00955C0A" w:rsidP="00955C0A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Osztályzás</w:t>
                  </w:r>
                </w:p>
              </w:tc>
            </w:tr>
          </w:tbl>
          <w:p w14:paraId="5E1181BA" w14:textId="77777777" w:rsidR="006C1CBC" w:rsidRPr="008E0700" w:rsidRDefault="006C1CBC" w:rsidP="009D5883">
            <w:pPr>
              <w:suppressAutoHyphens/>
              <w:rPr>
                <w:sz w:val="22"/>
                <w:szCs w:val="22"/>
              </w:rPr>
            </w:pPr>
          </w:p>
        </w:tc>
      </w:tr>
      <w:tr w:rsidR="009D5883" w:rsidRPr="008E0700" w14:paraId="1336FE0C" w14:textId="77777777" w:rsidTr="008E0700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DD72F1C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 w:rsidR="00CF1DD9">
              <w:rPr>
                <w:b/>
                <w:sz w:val="22"/>
                <w:szCs w:val="22"/>
              </w:rPr>
              <w:t>Lucza Zsigmond egyetemi adjunktus</w:t>
            </w:r>
          </w:p>
        </w:tc>
      </w:tr>
      <w:tr w:rsidR="009D5883" w:rsidRPr="008E0700" w14:paraId="47381D56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FBCC0AA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elérhetősége(ik)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B61029">
              <w:rPr>
                <w:sz w:val="22"/>
                <w:szCs w:val="22"/>
              </w:rPr>
              <w:t>lucza.zsigmond@mke.hu</w:t>
            </w:r>
          </w:p>
        </w:tc>
      </w:tr>
      <w:tr w:rsidR="009D5883" w:rsidRPr="008E0700" w14:paraId="0970DFF4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4ECA5571" w14:textId="77777777" w:rsidR="00784833" w:rsidRPr="008E0700" w:rsidRDefault="009D5883" w:rsidP="0078483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 w:rsidR="00592D8B"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 w:rsidR="00592D8B">
              <w:rPr>
                <w:b/>
                <w:sz w:val="22"/>
                <w:szCs w:val="22"/>
              </w:rPr>
              <w:t xml:space="preserve"> </w:t>
            </w:r>
            <w:r w:rsidR="00184B68">
              <w:rPr>
                <w:b/>
                <w:sz w:val="22"/>
                <w:szCs w:val="22"/>
              </w:rPr>
              <w:t>Főépület, II. Emelet 8. és előzetes egyeztetéssel külső helyszín</w:t>
            </w:r>
          </w:p>
          <w:p w14:paraId="433CAACA" w14:textId="77777777" w:rsidR="009D5883" w:rsidRPr="008E0700" w:rsidRDefault="009D5883" w:rsidP="00592D8B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9D5883" w:rsidRPr="008E0700" w14:paraId="69966F7C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4A4C3B94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</w:p>
        </w:tc>
      </w:tr>
      <w:tr w:rsidR="009D5883" w:rsidRPr="008E0700" w14:paraId="6B0BCFF5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4B3FD644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r w:rsidR="00CF1DD9">
              <w:rPr>
                <w:b/>
                <w:sz w:val="22"/>
                <w:szCs w:val="22"/>
              </w:rPr>
              <w:t>Vizuális Művészet Tanszék</w:t>
            </w:r>
          </w:p>
        </w:tc>
      </w:tr>
      <w:tr w:rsidR="009D5883" w:rsidRPr="008E0700" w14:paraId="11139444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F35E15D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="00CF1DD9">
              <w:rPr>
                <w:b/>
                <w:sz w:val="22"/>
                <w:szCs w:val="22"/>
              </w:rPr>
              <w:t>6</w:t>
            </w:r>
          </w:p>
        </w:tc>
      </w:tr>
      <w:tr w:rsidR="009D5883" w:rsidRPr="008E0700" w14:paraId="1FFCA89A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72BA243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515BC6" w:rsidRPr="00CF1DD9">
              <w:rPr>
                <w:sz w:val="22"/>
                <w:szCs w:val="22"/>
              </w:rPr>
              <w:t>óraszáma: 39 óra az őszi szemeszterben, 45 óra a tavaszi szemeszterben az adott félévben, (heti 3 óra/félév)</w:t>
            </w:r>
          </w:p>
        </w:tc>
      </w:tr>
      <w:tr w:rsidR="009D5883" w:rsidRPr="008E0700" w14:paraId="46C8B47B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ADCE1A1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  <w:r w:rsidR="00515BC6">
              <w:t>kötelező részvétel a tanórákon, rajzi portfólió (válogatás) összeállítása a foglalkozáson készült munkákból</w:t>
            </w:r>
          </w:p>
        </w:tc>
      </w:tr>
      <w:tr w:rsidR="009D5883" w:rsidRPr="008E0700" w14:paraId="25FDC9FC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1CC0A81B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  <w:r w:rsidR="00515BC6">
              <w:rPr>
                <w:b/>
                <w:sz w:val="22"/>
                <w:szCs w:val="22"/>
              </w:rPr>
              <w:t xml:space="preserve">témánként rövid elméleti bevezető, instrukciók adása a feladatokhoz, korrigálás. </w:t>
            </w:r>
          </w:p>
        </w:tc>
      </w:tr>
      <w:tr w:rsidR="009D5883" w:rsidRPr="008E0700" w14:paraId="2494CE42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143A888A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="00515BC6">
              <w:rPr>
                <w:b/>
                <w:sz w:val="22"/>
                <w:szCs w:val="22"/>
              </w:rPr>
              <w:t xml:space="preserve">az adott feladatok elvégzése a megadott instrukciók figyelembevételével, házi feladatok elvégzése, és további otthoni gyakorlás, szükség esetén. Az ajánlott irodalom áttekintése. </w:t>
            </w:r>
          </w:p>
        </w:tc>
      </w:tr>
      <w:tr w:rsidR="009D5883" w:rsidRPr="008E0700" w14:paraId="13F0A995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BB96F52" w14:textId="77777777" w:rsidR="009D5883" w:rsidRPr="008E0700" w:rsidRDefault="00592D8B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="009D5883" w:rsidRPr="008E0700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515BC6">
              <w:rPr>
                <w:b/>
                <w:sz w:val="22"/>
                <w:szCs w:val="22"/>
              </w:rPr>
              <w:t>minden órán egy kiadott feladat, ami esetenként több munkát is magába foglalhat, pl. mozdulatvázlatok esetén)</w:t>
            </w:r>
          </w:p>
        </w:tc>
      </w:tr>
      <w:tr w:rsidR="009D5883" w:rsidRPr="008E0700" w14:paraId="1761B3CF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12A6784C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  <w:r w:rsidR="00515BC6">
              <w:rPr>
                <w:sz w:val="22"/>
                <w:szCs w:val="22"/>
              </w:rPr>
              <w:t xml:space="preserve">grafitceruza, rajzpapír, vázlattömb, rajzszén, </w:t>
            </w:r>
            <w:r w:rsidR="00FF7A8E">
              <w:rPr>
                <w:sz w:val="22"/>
                <w:szCs w:val="22"/>
              </w:rPr>
              <w:t xml:space="preserve">rongy, radír, gyurmaradír, rajzcsipesz, fixatív, illetve egyéb, az oktatóval előre egyeztetett eszköz rajzoláshoz, festéshez vagy kollázsozáshoz. </w:t>
            </w:r>
          </w:p>
        </w:tc>
      </w:tr>
      <w:tr w:rsidR="009D5883" w:rsidRPr="00403737" w14:paraId="02885243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1A3BC885" w14:textId="77777777" w:rsidR="009D5883" w:rsidRPr="00A458B3" w:rsidRDefault="009D5883" w:rsidP="009D5883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="00FF7A8E">
              <w:rPr>
                <w:b/>
                <w:sz w:val="22"/>
                <w:szCs w:val="22"/>
              </w:rPr>
              <w:t xml:space="preserve">18fő </w:t>
            </w:r>
          </w:p>
        </w:tc>
      </w:tr>
    </w:tbl>
    <w:p w14:paraId="42C893CE" w14:textId="77777777" w:rsidR="00E314FC" w:rsidRDefault="00E314FC">
      <w:pPr>
        <w:rPr>
          <w:sz w:val="22"/>
          <w:szCs w:val="22"/>
        </w:rPr>
      </w:pPr>
    </w:p>
    <w:p w14:paraId="23DB19E9" w14:textId="77777777" w:rsidR="00C90540" w:rsidRPr="00C90540" w:rsidRDefault="00C90540">
      <w:pPr>
        <w:rPr>
          <w:sz w:val="22"/>
          <w:szCs w:val="22"/>
        </w:rPr>
      </w:pPr>
    </w:p>
    <w:sectPr w:rsidR="00C90540" w:rsidRPr="00C90540" w:rsidSect="00AC723E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B81D" w14:textId="77777777" w:rsidR="00362843" w:rsidRDefault="00362843" w:rsidP="00885F7B">
      <w:r>
        <w:separator/>
      </w:r>
    </w:p>
  </w:endnote>
  <w:endnote w:type="continuationSeparator" w:id="0">
    <w:p w14:paraId="4F98606E" w14:textId="77777777" w:rsidR="00362843" w:rsidRDefault="00362843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panose1 w:val="020208030705050203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3D025" w14:textId="77777777" w:rsidR="00AC723E" w:rsidRDefault="00AC723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604DFB4" w14:textId="77777777" w:rsidR="00AC723E" w:rsidRDefault="00AC7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B05BE" w14:textId="77777777" w:rsidR="00362843" w:rsidRDefault="00362843" w:rsidP="00885F7B">
      <w:r>
        <w:separator/>
      </w:r>
    </w:p>
  </w:footnote>
  <w:footnote w:type="continuationSeparator" w:id="0">
    <w:p w14:paraId="49D2D066" w14:textId="77777777" w:rsidR="00362843" w:rsidRDefault="00362843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F73D6"/>
    <w:multiLevelType w:val="hybridMultilevel"/>
    <w:tmpl w:val="70C6BCA2"/>
    <w:lvl w:ilvl="0" w:tplc="040E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455221385">
    <w:abstractNumId w:val="4"/>
  </w:num>
  <w:num w:numId="2" w16cid:durableId="1531604569">
    <w:abstractNumId w:val="0"/>
  </w:num>
  <w:num w:numId="3" w16cid:durableId="590823412">
    <w:abstractNumId w:val="2"/>
  </w:num>
  <w:num w:numId="4" w16cid:durableId="736518916">
    <w:abstractNumId w:val="1"/>
  </w:num>
  <w:num w:numId="5" w16cid:durableId="1532843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5F7B"/>
    <w:rsid w:val="0000502B"/>
    <w:rsid w:val="0001339E"/>
    <w:rsid w:val="000339A6"/>
    <w:rsid w:val="00037DDC"/>
    <w:rsid w:val="00080C1F"/>
    <w:rsid w:val="0009548C"/>
    <w:rsid w:val="000A5F05"/>
    <w:rsid w:val="000A665D"/>
    <w:rsid w:val="000B5D54"/>
    <w:rsid w:val="000C6700"/>
    <w:rsid w:val="000D2089"/>
    <w:rsid w:val="000E232E"/>
    <w:rsid w:val="000E321D"/>
    <w:rsid w:val="00102054"/>
    <w:rsid w:val="00115B1C"/>
    <w:rsid w:val="00127816"/>
    <w:rsid w:val="00144280"/>
    <w:rsid w:val="00161150"/>
    <w:rsid w:val="00174D8C"/>
    <w:rsid w:val="00184B68"/>
    <w:rsid w:val="001871E7"/>
    <w:rsid w:val="001A40F1"/>
    <w:rsid w:val="001B2554"/>
    <w:rsid w:val="001C3D3A"/>
    <w:rsid w:val="00234313"/>
    <w:rsid w:val="00235D06"/>
    <w:rsid w:val="00252F15"/>
    <w:rsid w:val="0027165E"/>
    <w:rsid w:val="00291445"/>
    <w:rsid w:val="00291454"/>
    <w:rsid w:val="00292081"/>
    <w:rsid w:val="002961AE"/>
    <w:rsid w:val="002C763C"/>
    <w:rsid w:val="002D0DC8"/>
    <w:rsid w:val="00345B57"/>
    <w:rsid w:val="00362843"/>
    <w:rsid w:val="00380745"/>
    <w:rsid w:val="00382E5C"/>
    <w:rsid w:val="003A7225"/>
    <w:rsid w:val="003C2903"/>
    <w:rsid w:val="003D032B"/>
    <w:rsid w:val="00402A18"/>
    <w:rsid w:val="00403F04"/>
    <w:rsid w:val="0042157B"/>
    <w:rsid w:val="00436496"/>
    <w:rsid w:val="00457B30"/>
    <w:rsid w:val="00465C69"/>
    <w:rsid w:val="00474B0B"/>
    <w:rsid w:val="00474F0A"/>
    <w:rsid w:val="00491121"/>
    <w:rsid w:val="00493CFE"/>
    <w:rsid w:val="004B2031"/>
    <w:rsid w:val="004B5160"/>
    <w:rsid w:val="004B6362"/>
    <w:rsid w:val="004D1A0C"/>
    <w:rsid w:val="004D5675"/>
    <w:rsid w:val="00515BC6"/>
    <w:rsid w:val="00534A7F"/>
    <w:rsid w:val="0053771A"/>
    <w:rsid w:val="00545B09"/>
    <w:rsid w:val="005614E3"/>
    <w:rsid w:val="00562845"/>
    <w:rsid w:val="005742D2"/>
    <w:rsid w:val="00575C3B"/>
    <w:rsid w:val="00592D8B"/>
    <w:rsid w:val="005A6797"/>
    <w:rsid w:val="005B4B18"/>
    <w:rsid w:val="005B6F04"/>
    <w:rsid w:val="005C6CE5"/>
    <w:rsid w:val="005D110B"/>
    <w:rsid w:val="005D4159"/>
    <w:rsid w:val="006552CF"/>
    <w:rsid w:val="006713E3"/>
    <w:rsid w:val="00674B09"/>
    <w:rsid w:val="006958E8"/>
    <w:rsid w:val="006B65CB"/>
    <w:rsid w:val="006C0CA7"/>
    <w:rsid w:val="006C1CBC"/>
    <w:rsid w:val="006C5629"/>
    <w:rsid w:val="006F0D54"/>
    <w:rsid w:val="00701774"/>
    <w:rsid w:val="00703EC9"/>
    <w:rsid w:val="007500B0"/>
    <w:rsid w:val="0075521E"/>
    <w:rsid w:val="00756361"/>
    <w:rsid w:val="00784833"/>
    <w:rsid w:val="007A579B"/>
    <w:rsid w:val="007B1C0B"/>
    <w:rsid w:val="007D706E"/>
    <w:rsid w:val="007E3B2A"/>
    <w:rsid w:val="007F65F3"/>
    <w:rsid w:val="008000A5"/>
    <w:rsid w:val="0080343A"/>
    <w:rsid w:val="008255A6"/>
    <w:rsid w:val="00832897"/>
    <w:rsid w:val="00837DAA"/>
    <w:rsid w:val="0085667A"/>
    <w:rsid w:val="0086226F"/>
    <w:rsid w:val="00885F7B"/>
    <w:rsid w:val="008874CF"/>
    <w:rsid w:val="00893C7A"/>
    <w:rsid w:val="008A521C"/>
    <w:rsid w:val="008A5E74"/>
    <w:rsid w:val="008A5FC7"/>
    <w:rsid w:val="008E0700"/>
    <w:rsid w:val="008E5342"/>
    <w:rsid w:val="00915C54"/>
    <w:rsid w:val="009414F1"/>
    <w:rsid w:val="00942E09"/>
    <w:rsid w:val="00951B65"/>
    <w:rsid w:val="00955C0A"/>
    <w:rsid w:val="0098067C"/>
    <w:rsid w:val="00984626"/>
    <w:rsid w:val="00987736"/>
    <w:rsid w:val="00997C50"/>
    <w:rsid w:val="009B3420"/>
    <w:rsid w:val="009B38E5"/>
    <w:rsid w:val="009D284C"/>
    <w:rsid w:val="009D30BA"/>
    <w:rsid w:val="009D3898"/>
    <w:rsid w:val="009D5883"/>
    <w:rsid w:val="009E3DD3"/>
    <w:rsid w:val="009F0D8A"/>
    <w:rsid w:val="00A329D8"/>
    <w:rsid w:val="00A33118"/>
    <w:rsid w:val="00A43621"/>
    <w:rsid w:val="00A458B3"/>
    <w:rsid w:val="00A46B3B"/>
    <w:rsid w:val="00A674E7"/>
    <w:rsid w:val="00A70498"/>
    <w:rsid w:val="00A82979"/>
    <w:rsid w:val="00A82C97"/>
    <w:rsid w:val="00A84259"/>
    <w:rsid w:val="00A84FD8"/>
    <w:rsid w:val="00AA339E"/>
    <w:rsid w:val="00AA3649"/>
    <w:rsid w:val="00AB71FB"/>
    <w:rsid w:val="00AC0149"/>
    <w:rsid w:val="00AC0B85"/>
    <w:rsid w:val="00AC42E5"/>
    <w:rsid w:val="00AC723E"/>
    <w:rsid w:val="00B02819"/>
    <w:rsid w:val="00B05739"/>
    <w:rsid w:val="00B126C6"/>
    <w:rsid w:val="00B13633"/>
    <w:rsid w:val="00B34E5B"/>
    <w:rsid w:val="00B4382E"/>
    <w:rsid w:val="00B470A7"/>
    <w:rsid w:val="00B55489"/>
    <w:rsid w:val="00B61029"/>
    <w:rsid w:val="00B76807"/>
    <w:rsid w:val="00B80C9F"/>
    <w:rsid w:val="00BB33F8"/>
    <w:rsid w:val="00BB3A13"/>
    <w:rsid w:val="00BC3D6C"/>
    <w:rsid w:val="00BD6B11"/>
    <w:rsid w:val="00BF0C48"/>
    <w:rsid w:val="00C04BF3"/>
    <w:rsid w:val="00C07D52"/>
    <w:rsid w:val="00C4166B"/>
    <w:rsid w:val="00C478A1"/>
    <w:rsid w:val="00C6264D"/>
    <w:rsid w:val="00C90540"/>
    <w:rsid w:val="00C9072C"/>
    <w:rsid w:val="00C913AD"/>
    <w:rsid w:val="00CB3963"/>
    <w:rsid w:val="00CC1B5F"/>
    <w:rsid w:val="00CC599F"/>
    <w:rsid w:val="00CC7A9D"/>
    <w:rsid w:val="00CE1C80"/>
    <w:rsid w:val="00CE2E44"/>
    <w:rsid w:val="00CF1DD9"/>
    <w:rsid w:val="00D05032"/>
    <w:rsid w:val="00D25B7A"/>
    <w:rsid w:val="00D33301"/>
    <w:rsid w:val="00D468C3"/>
    <w:rsid w:val="00D47498"/>
    <w:rsid w:val="00D67981"/>
    <w:rsid w:val="00D67A1C"/>
    <w:rsid w:val="00D91CB9"/>
    <w:rsid w:val="00D93694"/>
    <w:rsid w:val="00D94A1B"/>
    <w:rsid w:val="00DB3446"/>
    <w:rsid w:val="00DC4430"/>
    <w:rsid w:val="00E13F88"/>
    <w:rsid w:val="00E22398"/>
    <w:rsid w:val="00E230E3"/>
    <w:rsid w:val="00E314FC"/>
    <w:rsid w:val="00E54C91"/>
    <w:rsid w:val="00E760F4"/>
    <w:rsid w:val="00E87FEC"/>
    <w:rsid w:val="00E911F8"/>
    <w:rsid w:val="00EB0F51"/>
    <w:rsid w:val="00EF183A"/>
    <w:rsid w:val="00EF50BF"/>
    <w:rsid w:val="00F1548E"/>
    <w:rsid w:val="00F35393"/>
    <w:rsid w:val="00F57D88"/>
    <w:rsid w:val="00F9308E"/>
    <w:rsid w:val="00F95B6A"/>
    <w:rsid w:val="00FA3323"/>
    <w:rsid w:val="00FB3FDE"/>
    <w:rsid w:val="00FC0B8A"/>
    <w:rsid w:val="00FE657C"/>
    <w:rsid w:val="00FE6B6E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11C14"/>
  <w15:chartTrackingRefBased/>
  <w15:docId w15:val="{26869DAF-EF01-4248-93A8-63038525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7B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85F7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885F7B"/>
  </w:style>
  <w:style w:type="character" w:customStyle="1" w:styleId="FootnoteTextChar">
    <w:name w:val="Footnote Text Char"/>
    <w:link w:val="FootnoteText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a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yperlink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oSpacing">
    <w:name w:val="No Spacing"/>
    <w:uiPriority w:val="1"/>
    <w:qFormat/>
    <w:rsid w:val="001871E7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C723E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C723E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al"/>
    <w:link w:val="ListParagraphChar"/>
    <w:uiPriority w:val="34"/>
    <w:qFormat/>
    <w:rsid w:val="00CF1DD9"/>
    <w:pPr>
      <w:ind w:left="720"/>
      <w:contextualSpacing/>
    </w:pPr>
  </w:style>
  <w:style w:type="character" w:customStyle="1" w:styleId="textcomponent">
    <w:name w:val="textcomponent"/>
    <w:basedOn w:val="DefaultParagraphFont"/>
    <w:rsid w:val="00CF1DD9"/>
  </w:style>
  <w:style w:type="character" w:customStyle="1" w:styleId="ListParagraphChar">
    <w:name w:val="List Paragraph Char"/>
    <w:aliases w:val="List Paragraph à moi Char,lista_2 Char,Számozott lista 1 Char,Eszeri felsorolás Char,Listaszerű bekezdés1 Char,List Paragraph1 Char,Welt L Char Char,Welt L Char1,Bullet List Char,FooterText Char,numbered Char,列出段落 Char,列出段落1 Char"/>
    <w:link w:val="ListParagraph"/>
    <w:uiPriority w:val="34"/>
    <w:locked/>
    <w:rsid w:val="00CF1DD9"/>
    <w:rPr>
      <w:rFonts w:ascii="Times New Roman" w:eastAsia="Times New Roman" w:hAnsi="Times New Roman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582</Words>
  <Characters>4315</Characters>
  <Application>Microsoft Office Word</Application>
  <DocSecurity>0</DocSecurity>
  <Lines>98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Magyar Képzőművészeti Egyetem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Ziggy El</cp:lastModifiedBy>
  <cp:revision>62</cp:revision>
  <cp:lastPrinted>2016-12-01T11:29:00Z</cp:lastPrinted>
  <dcterms:created xsi:type="dcterms:W3CDTF">2026-01-21T23:04:00Z</dcterms:created>
  <dcterms:modified xsi:type="dcterms:W3CDTF">2026-01-22T13:17:00Z</dcterms:modified>
</cp:coreProperties>
</file>