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5B6ADB" w:rsidR="001365E9" w:rsidP="001365E9" w:rsidRDefault="006D5E41" w14:paraId="13EC76A2" w14:textId="6A707C54">
      <w:pPr>
        <w:jc w:val="center"/>
        <w:rPr>
          <w:b/>
          <w:caps/>
          <w:sz w:val="22"/>
          <w:szCs w:val="22"/>
        </w:rPr>
      </w:pPr>
      <w:r w:rsidRPr="005B6ADB">
        <w:rPr>
          <w:b/>
          <w:caps/>
          <w:sz w:val="22"/>
          <w:szCs w:val="22"/>
        </w:rPr>
        <w:t>TANTárgyleírás</w:t>
      </w:r>
      <w:r w:rsidR="00524D28">
        <w:rPr>
          <w:b/>
          <w:caps/>
          <w:sz w:val="22"/>
          <w:szCs w:val="22"/>
        </w:rPr>
        <w:t xml:space="preserve"> és heti tematika</w:t>
      </w:r>
    </w:p>
    <w:p w:rsidRPr="005B6ADB" w:rsidR="001365E9" w:rsidP="001365E9" w:rsidRDefault="001365E9" w14:paraId="672A6659" w14:textId="77777777">
      <w:pPr>
        <w:jc w:val="center"/>
        <w:rPr>
          <w:caps/>
        </w:rPr>
      </w:pPr>
    </w:p>
    <w:tbl>
      <w:tblPr>
        <w:tblW w:w="8812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360"/>
        <w:gridCol w:w="2452"/>
      </w:tblGrid>
      <w:tr w:rsidRPr="005B6ADB" w:rsidR="00885F7B" w:rsidTr="344C7E60" w14:paraId="356AC598" w14:textId="77777777">
        <w:trPr>
          <w:trHeight w:val="359"/>
        </w:trPr>
        <w:tc>
          <w:tcPr>
            <w:tcW w:w="63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1A6ED29B" w:rsidRDefault="00885F7B" w14:paraId="0E0C13C6" w14:textId="1897C5AC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344C7E60" w:rsidR="00885F7B">
              <w:rPr>
                <w:b w:val="1"/>
                <w:bCs w:val="1"/>
                <w:sz w:val="22"/>
                <w:szCs w:val="22"/>
              </w:rPr>
              <w:t>Tantárgy neve</w:t>
            </w:r>
            <w:r w:rsidRPr="344C7E60" w:rsidR="00885F7B">
              <w:rPr>
                <w:sz w:val="22"/>
                <w:szCs w:val="22"/>
              </w:rPr>
              <w:t>:</w:t>
            </w:r>
            <w:r w:rsidRPr="344C7E60" w:rsidR="00885F7B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344C7E60" w:rsidR="00377EC2">
              <w:rPr>
                <w:b w:val="1"/>
                <w:bCs w:val="1"/>
                <w:sz w:val="22"/>
                <w:szCs w:val="22"/>
              </w:rPr>
              <w:t>Szobrász művésztelepi gyakorlat</w:t>
            </w:r>
            <w:r w:rsidRPr="344C7E60" w:rsidR="00377EC2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344C7E60" w:rsidR="0E942871">
              <w:rPr>
                <w:b w:val="1"/>
                <w:bCs w:val="1"/>
                <w:sz w:val="22"/>
                <w:szCs w:val="22"/>
              </w:rPr>
              <w:t>2</w:t>
            </w:r>
          </w:p>
        </w:tc>
        <w:tc>
          <w:tcPr>
            <w:tcW w:w="24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557708A4" w14:textId="0D141924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Kreditértéke: </w:t>
            </w:r>
            <w:r w:rsidR="00FE7F81">
              <w:rPr>
                <w:b/>
                <w:sz w:val="22"/>
                <w:szCs w:val="22"/>
              </w:rPr>
              <w:t>2</w:t>
            </w:r>
          </w:p>
        </w:tc>
      </w:tr>
      <w:tr w:rsidRPr="005B6ADB" w:rsidR="00885F7B" w:rsidTr="344C7E60" w14:paraId="33150031" w14:textId="77777777"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27024EF7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5B6ADB">
              <w:rPr>
                <w:sz w:val="22"/>
                <w:szCs w:val="22"/>
              </w:rPr>
              <w:t xml:space="preserve">: </w:t>
            </w:r>
            <w:r w:rsidR="00302913">
              <w:rPr>
                <w:sz w:val="22"/>
                <w:szCs w:val="22"/>
              </w:rPr>
              <w:t>8</w:t>
            </w:r>
            <w:r w:rsidR="00FE7F81">
              <w:rPr>
                <w:sz w:val="22"/>
                <w:szCs w:val="22"/>
              </w:rPr>
              <w:t>0:</w:t>
            </w:r>
            <w:r w:rsidR="00302913">
              <w:rPr>
                <w:sz w:val="22"/>
                <w:szCs w:val="22"/>
              </w:rPr>
              <w:t>2</w:t>
            </w:r>
            <w:r w:rsidR="00FE7F81">
              <w:rPr>
                <w:sz w:val="22"/>
                <w:szCs w:val="22"/>
              </w:rPr>
              <w:t>0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sz w:val="22"/>
                <w:szCs w:val="22"/>
              </w:rPr>
              <w:t>(kredit%)</w:t>
            </w:r>
          </w:p>
        </w:tc>
      </w:tr>
      <w:tr w:rsidRPr="005B6ADB" w:rsidR="00885F7B" w:rsidTr="344C7E60" w14:paraId="60E5F76B" w14:textId="77777777"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FE7F81" w:rsidP="001365E9" w:rsidRDefault="00885F7B" w14:paraId="3454E975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sz w:val="22"/>
                <w:szCs w:val="22"/>
              </w:rPr>
              <w:t xml:space="preserve">A </w:t>
            </w:r>
            <w:r w:rsidRPr="005B6ADB">
              <w:rPr>
                <w:b/>
                <w:sz w:val="22"/>
                <w:szCs w:val="22"/>
              </w:rPr>
              <w:t>tanóra</w:t>
            </w:r>
            <w:r w:rsidRPr="005B6ADB" w:rsidR="001365E9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típusa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997C50">
              <w:rPr>
                <w:sz w:val="22"/>
                <w:szCs w:val="22"/>
              </w:rPr>
              <w:t xml:space="preserve">gyakorlat </w:t>
            </w:r>
            <w:r w:rsidR="00302913">
              <w:rPr>
                <w:sz w:val="22"/>
                <w:szCs w:val="22"/>
              </w:rPr>
              <w:t>és óraszáma 30 (+30) óra/félév</w:t>
            </w:r>
          </w:p>
          <w:p w:rsidRPr="005B6ADB" w:rsidR="00885F7B" w:rsidP="001365E9" w:rsidRDefault="00885F7B" w14:paraId="6F526C32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nyelve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4E2C8F">
              <w:rPr>
                <w:sz w:val="22"/>
                <w:szCs w:val="22"/>
              </w:rPr>
              <w:t>magyar</w:t>
            </w:r>
          </w:p>
          <w:p w:rsidRPr="005B6ADB" w:rsidR="00555D6A" w:rsidP="001365E9" w:rsidRDefault="00885F7B" w14:paraId="630AEC6E" w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adott ismeret átadásában alkalmazandó további módok, jellemzők: </w:t>
            </w:r>
            <w:r w:rsidR="00302913">
              <w:rPr>
                <w:color w:val="000000"/>
                <w:sz w:val="22"/>
                <w:szCs w:val="22"/>
              </w:rPr>
              <w:t>nincsenek</w:t>
            </w:r>
          </w:p>
        </w:tc>
      </w:tr>
      <w:tr w:rsidRPr="005B6ADB" w:rsidR="00885F7B" w:rsidTr="344C7E60" w14:paraId="4CDFA177" w14:textId="77777777">
        <w:tc>
          <w:tcPr>
            <w:tcW w:w="8812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3919D70D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számonkérés módja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1365E9">
              <w:rPr>
                <w:sz w:val="22"/>
                <w:szCs w:val="22"/>
              </w:rPr>
              <w:t>gyakorlati jegy</w:t>
            </w:r>
          </w:p>
          <w:p w:rsidRPr="005B6ADB" w:rsidR="00555D6A" w:rsidP="001365E9" w:rsidRDefault="00885F7B" w14:paraId="513EC86D" w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Pr="00302913" w:rsidR="00302913">
              <w:rPr>
                <w:sz w:val="22"/>
                <w:szCs w:val="22"/>
              </w:rPr>
              <w:t>nincsenek</w:t>
            </w:r>
          </w:p>
        </w:tc>
      </w:tr>
      <w:tr w:rsidRPr="005B6ADB" w:rsidR="00885F7B" w:rsidTr="344C7E60" w14:paraId="31AEDA89" w14:textId="77777777">
        <w:tc>
          <w:tcPr>
            <w:tcW w:w="881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0FABB8D4" w14:textId="7CC876BD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4A7B0255" w:rsidR="00885F7B">
              <w:rPr>
                <w:b w:val="1"/>
                <w:bCs w:val="1"/>
                <w:sz w:val="22"/>
                <w:szCs w:val="22"/>
              </w:rPr>
              <w:t>A tantárgy tantervi helye</w:t>
            </w:r>
            <w:r w:rsidRPr="4A7B0255" w:rsidR="00885F7B">
              <w:rPr>
                <w:sz w:val="22"/>
                <w:szCs w:val="22"/>
              </w:rPr>
              <w:t xml:space="preserve"> (hányadik félév): </w:t>
            </w:r>
            <w:r w:rsidRPr="4A7B0255" w:rsidR="2E717144">
              <w:rPr>
                <w:sz w:val="22"/>
                <w:szCs w:val="22"/>
              </w:rPr>
              <w:t>5</w:t>
            </w:r>
            <w:r w:rsidRPr="4A7B0255" w:rsidR="00302913">
              <w:rPr>
                <w:sz w:val="22"/>
                <w:szCs w:val="22"/>
              </w:rPr>
              <w:t>. félév</w:t>
            </w:r>
          </w:p>
        </w:tc>
      </w:tr>
      <w:tr w:rsidRPr="005B6ADB" w:rsidR="00885F7B" w:rsidTr="344C7E60" w14:paraId="7DEBF36F" w14:textId="77777777">
        <w:tc>
          <w:tcPr>
            <w:tcW w:w="881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46B7D3DB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Előtanulmányi feltételek</w:t>
            </w:r>
            <w:r w:rsidRPr="005B6ADB" w:rsidR="009B38E5">
              <w:rPr>
                <w:sz w:val="22"/>
                <w:szCs w:val="22"/>
              </w:rPr>
              <w:t>:</w:t>
            </w:r>
            <w:r w:rsidRPr="005B6ADB" w:rsidR="00C72B9D">
              <w:rPr>
                <w:sz w:val="22"/>
                <w:szCs w:val="22"/>
              </w:rPr>
              <w:t xml:space="preserve"> </w:t>
            </w:r>
            <w:r w:rsidR="00302913">
              <w:rPr>
                <w:sz w:val="22"/>
                <w:szCs w:val="22"/>
              </w:rPr>
              <w:t>nincsenek</w:t>
            </w:r>
          </w:p>
        </w:tc>
      </w:tr>
      <w:tr w:rsidRPr="005B6ADB" w:rsidR="00885F7B" w:rsidTr="344C7E60" w14:paraId="78F6AA4D" w14:textId="77777777"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59748FB6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Tantárgyleírás: az elsajátítandó</w:t>
            </w:r>
            <w:r w:rsidRPr="005B6ADB">
              <w:rPr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ismeretanyag tömör, ugyanakkor informáló leírása</w:t>
            </w:r>
          </w:p>
        </w:tc>
      </w:tr>
      <w:tr w:rsidRPr="005B6ADB" w:rsidR="00302913" w:rsidTr="344C7E60" w14:paraId="2F82C9A8" w14:textId="77777777">
        <w:trPr>
          <w:trHeight w:val="280"/>
        </w:trPr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27E83" w:rsidR="00302913" w:rsidP="3F4D7B91" w:rsidRDefault="45FFE5BA" w14:paraId="2DE58DFE" w14:textId="050ACC10">
            <w:pPr>
              <w:suppressAutoHyphens/>
              <w:ind w:left="34"/>
              <w:jc w:val="both"/>
              <w:rPr>
                <w:sz w:val="22"/>
                <w:szCs w:val="22"/>
              </w:rPr>
            </w:pPr>
            <w:r w:rsidRPr="0F6C683E" w:rsidR="45FFE5BA">
              <w:rPr>
                <w:sz w:val="22"/>
                <w:szCs w:val="22"/>
              </w:rPr>
              <w:t xml:space="preserve">A Szobrász művésztelepi gyakorlat egyhetes kurzus formájában valósul meg a </w:t>
            </w:r>
            <w:r w:rsidRPr="0F6C683E" w:rsidR="042BFC2A">
              <w:rPr>
                <w:sz w:val="22"/>
                <w:szCs w:val="22"/>
              </w:rPr>
              <w:t>különböző m</w:t>
            </w:r>
            <w:r w:rsidRPr="0F6C683E" w:rsidR="45FFE5BA">
              <w:rPr>
                <w:sz w:val="22"/>
                <w:szCs w:val="22"/>
              </w:rPr>
              <w:t>űvésztelepe</w:t>
            </w:r>
            <w:r w:rsidRPr="0F6C683E" w:rsidR="29F52BFB">
              <w:rPr>
                <w:sz w:val="22"/>
                <w:szCs w:val="22"/>
              </w:rPr>
              <w:t>ke</w:t>
            </w:r>
            <w:r w:rsidRPr="0F6C683E" w:rsidR="45FFE5BA">
              <w:rPr>
                <w:sz w:val="22"/>
                <w:szCs w:val="22"/>
              </w:rPr>
              <w:t>n</w:t>
            </w:r>
            <w:r w:rsidRPr="0F6C683E" w:rsidR="45FFE5BA">
              <w:rPr>
                <w:sz w:val="22"/>
                <w:szCs w:val="22"/>
              </w:rPr>
              <w:t xml:space="preserve">. A kurzuson a Szobrász Tanszék 1-4. éves hallgatói vesznek részt. A kurzus témája évről évre változó, egy-egy speciális szobrászati anyag, technika vagy művészeti alapállás köré szerveződik. A kurzust meghívott külsős vezetheti a tanszék tanárainak aktív közreműködése mellett. A gyakorlati foglalkozásokat minden esetben kiegészítik a témát </w:t>
            </w:r>
            <w:r w:rsidRPr="0F6C683E" w:rsidR="45FFE5BA">
              <w:rPr>
                <w:sz w:val="22"/>
                <w:szCs w:val="22"/>
              </w:rPr>
              <w:t>körüljáró</w:t>
            </w:r>
            <w:r w:rsidRPr="0F6C683E" w:rsidR="45FFE5BA">
              <w:rPr>
                <w:sz w:val="22"/>
                <w:szCs w:val="22"/>
              </w:rPr>
              <w:t xml:space="preserve"> vetítéses előadások.</w:t>
            </w:r>
          </w:p>
        </w:tc>
      </w:tr>
      <w:tr w:rsidRPr="005B6ADB" w:rsidR="00302913" w:rsidTr="344C7E60" w14:paraId="0E9EC4FA" w14:textId="77777777">
        <w:trPr>
          <w:trHeight w:val="280"/>
        </w:trPr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F733BB" w:rsidR="00302913" w:rsidP="00302913" w:rsidRDefault="00302913" w14:paraId="0E185F25" w14:textId="77777777">
            <w:pPr>
              <w:suppressAutoHyphens/>
              <w:ind w:right="-108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Pr="005B6ADB" w:rsidR="00302913" w:rsidTr="344C7E60" w14:paraId="6D09DC88" w14:textId="77777777">
        <w:trPr>
          <w:trHeight w:val="280"/>
        </w:trPr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302913" w:rsidP="00302913" w:rsidRDefault="00302913" w14:paraId="54F3394A" w14:textId="77777777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Erőss István, </w:t>
            </w:r>
            <w:r w:rsidRPr="00992E82">
              <w:rPr>
                <w:sz w:val="22"/>
                <w:szCs w:val="22"/>
              </w:rPr>
              <w:t>Természetművészet</w:t>
            </w:r>
            <w:r>
              <w:rPr>
                <w:sz w:val="22"/>
                <w:szCs w:val="22"/>
              </w:rPr>
              <w:t xml:space="preserve">, szerkesztő </w:t>
            </w:r>
            <w:r w:rsidRPr="00992E82">
              <w:rPr>
                <w:sz w:val="22"/>
                <w:szCs w:val="22"/>
              </w:rPr>
              <w:t>Szigeti G. Csongor</w:t>
            </w:r>
            <w:r>
              <w:rPr>
                <w:sz w:val="22"/>
                <w:szCs w:val="22"/>
              </w:rPr>
              <w:t>, 2011</w:t>
            </w:r>
          </w:p>
          <w:p w:rsidR="00302913" w:rsidP="00302913" w:rsidRDefault="00302913" w14:paraId="26E36BD7" w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Naphimnusz, </w:t>
            </w:r>
            <w:r w:rsidRPr="00992E82">
              <w:rPr>
                <w:sz w:val="22"/>
                <w:szCs w:val="22"/>
              </w:rPr>
              <w:t>Nemzetközi Velencei-tavi Symposion</w:t>
            </w:r>
            <w:r>
              <w:rPr>
                <w:sz w:val="22"/>
                <w:szCs w:val="22"/>
              </w:rPr>
              <w:t xml:space="preserve"> 2006-2013, Symposion Alapítvány, Budapest, 2013.</w:t>
            </w:r>
          </w:p>
        </w:tc>
      </w:tr>
      <w:tr w:rsidRPr="005B6ADB" w:rsidR="00302913" w:rsidTr="344C7E60" w14:paraId="15325764" w14:textId="77777777">
        <w:trPr>
          <w:trHeight w:val="280"/>
        </w:trPr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A27E83" w:rsidR="00302913" w:rsidP="00302913" w:rsidRDefault="00302913" w14:paraId="4B199D4B" w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A27E83">
              <w:rPr>
                <w:b/>
                <w:sz w:val="22"/>
                <w:szCs w:val="22"/>
              </w:rPr>
              <w:t>Azoknak az előírt szakmai kompetenciáknak, kompetencia-elemeknek a felsorolása, amelyek kialakításához a tantárgy jellemzően, érdemben hozzájárul</w:t>
            </w:r>
          </w:p>
        </w:tc>
      </w:tr>
      <w:tr w:rsidRPr="005B6ADB" w:rsidR="00302913" w:rsidTr="344C7E60" w14:paraId="3372829F" w14:textId="77777777">
        <w:trPr>
          <w:trHeight w:val="338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A27E83" w:rsidR="00302913" w:rsidP="00302913" w:rsidRDefault="00302913" w14:paraId="5CF561BD" w14:textId="77777777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A27E83">
              <w:rPr>
                <w:b/>
                <w:sz w:val="22"/>
                <w:szCs w:val="22"/>
              </w:rPr>
              <w:t>tudása</w:t>
            </w:r>
          </w:p>
          <w:p w:rsidRPr="00A27E83" w:rsidR="00302913" w:rsidP="00302913" w:rsidRDefault="00302913" w14:paraId="5CABF18F" w14:textId="77777777">
            <w:pPr>
              <w:numPr>
                <w:ilvl w:val="0"/>
                <w:numId w:val="2"/>
              </w:numPr>
              <w:tabs>
                <w:tab w:val="left" w:pos="317"/>
              </w:tabs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különböző kézműves és ipari technológiák elsajátítása alapfokon</w:t>
            </w:r>
          </w:p>
          <w:p w:rsidRPr="00A27E83" w:rsidR="00302913" w:rsidP="00302913" w:rsidRDefault="00302913" w14:paraId="415E5949" w14:textId="77777777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A27E83">
              <w:rPr>
                <w:b/>
                <w:sz w:val="22"/>
                <w:szCs w:val="22"/>
              </w:rPr>
              <w:t>képességei</w:t>
            </w:r>
          </w:p>
          <w:p w:rsidRPr="00A27E83" w:rsidR="00302913" w:rsidP="00302913" w:rsidRDefault="00302913" w14:paraId="5770728A" w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A27E8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Gyors és kreatív válaszadások képessége</w:t>
            </w:r>
          </w:p>
          <w:p w:rsidRPr="00A27E83" w:rsidR="00302913" w:rsidP="00302913" w:rsidRDefault="00302913" w14:paraId="2073F70D" w14:textId="77777777">
            <w:pPr>
              <w:suppressAutoHyphens/>
              <w:rPr>
                <w:b/>
                <w:sz w:val="22"/>
                <w:szCs w:val="22"/>
              </w:rPr>
            </w:pPr>
            <w:r w:rsidRPr="00A27E83">
              <w:rPr>
                <w:b/>
                <w:sz w:val="22"/>
                <w:szCs w:val="22"/>
              </w:rPr>
              <w:t>c) attitűd</w:t>
            </w:r>
          </w:p>
          <w:p w:rsidR="00302913" w:rsidP="00302913" w:rsidRDefault="00302913" w14:paraId="0F8DE068" w14:textId="77777777">
            <w:pPr>
              <w:suppressAutoHyphens/>
              <w:ind w:left="17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a</w:t>
            </w:r>
            <w:r w:rsidRPr="00C1569B">
              <w:rPr>
                <w:sz w:val="22"/>
                <w:szCs w:val="22"/>
              </w:rPr>
              <w:t>ktívan keresi az új ismereteket</w:t>
            </w:r>
          </w:p>
          <w:p w:rsidRPr="00A27E83" w:rsidR="00302913" w:rsidP="00302913" w:rsidRDefault="00302913" w14:paraId="753E6E85" w14:textId="77777777">
            <w:pPr>
              <w:suppressAutoHyphens/>
              <w:ind w:left="1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</w:t>
            </w:r>
            <w:r w:rsidRPr="00C1569B">
              <w:rPr>
                <w:sz w:val="22"/>
                <w:szCs w:val="22"/>
              </w:rPr>
              <w:t>zakmai ismereteiből kialakított konzekvenciáit beépíti szobrászati tevékenységébe</w:t>
            </w:r>
          </w:p>
          <w:p w:rsidRPr="00A27E83" w:rsidR="00302913" w:rsidP="00302913" w:rsidRDefault="00302913" w14:paraId="2C0F0074" w14:textId="77777777">
            <w:pPr>
              <w:suppressAutoHyphens/>
              <w:rPr>
                <w:b/>
                <w:sz w:val="22"/>
                <w:szCs w:val="22"/>
              </w:rPr>
            </w:pPr>
            <w:r w:rsidRPr="00A27E83">
              <w:rPr>
                <w:b/>
                <w:sz w:val="22"/>
                <w:szCs w:val="22"/>
              </w:rPr>
              <w:t>d) autonómia, felelősség</w:t>
            </w:r>
          </w:p>
          <w:p w:rsidRPr="00A27E83" w:rsidR="00302913" w:rsidP="00302913" w:rsidRDefault="00302913" w14:paraId="14D342F2" w14:textId="77777777">
            <w:pPr>
              <w:suppressAutoHyphens/>
              <w:ind w:left="176"/>
              <w:rPr>
                <w:sz w:val="22"/>
                <w:szCs w:val="22"/>
              </w:rPr>
            </w:pPr>
            <w:r w:rsidRPr="00A27E83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f</w:t>
            </w:r>
            <w:r w:rsidRPr="00C1569B">
              <w:rPr>
                <w:sz w:val="22"/>
                <w:szCs w:val="22"/>
              </w:rPr>
              <w:t xml:space="preserve">elelőssége a hagyományos </w:t>
            </w:r>
            <w:r>
              <w:rPr>
                <w:sz w:val="22"/>
                <w:szCs w:val="22"/>
              </w:rPr>
              <w:t xml:space="preserve">és az új megközelítést hordozó eljárások és technológiák </w:t>
            </w:r>
            <w:r w:rsidRPr="00C1569B">
              <w:rPr>
                <w:sz w:val="22"/>
                <w:szCs w:val="22"/>
              </w:rPr>
              <w:t>megismertetésére és megértetésére</w:t>
            </w:r>
          </w:p>
        </w:tc>
      </w:tr>
      <w:tr w:rsidRPr="005B6ADB" w:rsidR="00524D28" w:rsidTr="344C7E60" w14:paraId="42AF20D5" w14:textId="77777777">
        <w:trPr>
          <w:trHeight w:val="338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24D28" w:rsidR="00524D28" w:rsidP="0F6C683E" w:rsidRDefault="00524D28" w14:paraId="59E509A0" w14:textId="6E445299">
            <w:pPr>
              <w:pStyle w:val="paragraph"/>
              <w:spacing w:before="0" w:beforeAutospacing="off" w:after="0" w:afterAutospacing="off"/>
              <w:jc w:val="both"/>
              <w:textAlignment w:val="baseline"/>
              <w:rPr>
                <w:rStyle w:val="eop"/>
                <w:sz w:val="22"/>
                <w:szCs w:val="22"/>
              </w:rPr>
            </w:pPr>
            <w:r w:rsidRPr="0F6C683E" w:rsidR="00524D28">
              <w:rPr>
                <w:rStyle w:val="normaltextrun"/>
                <w:b w:val="1"/>
                <w:bCs w:val="1"/>
                <w:sz w:val="22"/>
                <w:szCs w:val="22"/>
              </w:rPr>
              <w:t xml:space="preserve">A tantárgy tanításának időpontja: </w:t>
            </w:r>
            <w:r w:rsidRPr="0F6C683E" w:rsidR="00524D28">
              <w:rPr>
                <w:rStyle w:val="normaltextrun"/>
                <w:sz w:val="22"/>
                <w:szCs w:val="22"/>
              </w:rPr>
              <w:t>202</w:t>
            </w:r>
            <w:r w:rsidRPr="0F6C683E" w:rsidR="684E6C3F">
              <w:rPr>
                <w:rStyle w:val="normaltextrun"/>
                <w:sz w:val="22"/>
                <w:szCs w:val="22"/>
              </w:rPr>
              <w:t>5</w:t>
            </w:r>
            <w:r w:rsidRPr="0F6C683E" w:rsidR="400B4CEC">
              <w:rPr>
                <w:rStyle w:val="normaltextrun"/>
                <w:sz w:val="22"/>
                <w:szCs w:val="22"/>
              </w:rPr>
              <w:t xml:space="preserve"> nyár</w:t>
            </w:r>
          </w:p>
        </w:tc>
      </w:tr>
      <w:tr w:rsidRPr="00A27E83" w:rsidR="00302913" w:rsidTr="344C7E60" w14:paraId="0439103A" w14:textId="77777777">
        <w:trPr>
          <w:trHeight w:val="338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A27E83" w:rsidR="00302913" w:rsidP="36FB8AB0" w:rsidRDefault="00302913" w14:paraId="3D21F07B" w14:textId="29C7A9CC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36FB8AB0">
              <w:rPr>
                <w:b/>
                <w:bCs/>
                <w:sz w:val="22"/>
                <w:szCs w:val="22"/>
              </w:rPr>
              <w:t xml:space="preserve">Tantárgy felelőse: </w:t>
            </w:r>
            <w:r w:rsidRPr="36FB8AB0" w:rsidR="49350BE4">
              <w:rPr>
                <w:b/>
                <w:bCs/>
                <w:sz w:val="22"/>
                <w:szCs w:val="22"/>
              </w:rPr>
              <w:t>Polgár Botond</w:t>
            </w:r>
            <w:r w:rsidRPr="36FB8AB0">
              <w:rPr>
                <w:sz w:val="22"/>
                <w:szCs w:val="22"/>
              </w:rPr>
              <w:t xml:space="preserve"> egyetemi docens DLA</w:t>
            </w:r>
          </w:p>
        </w:tc>
      </w:tr>
      <w:tr w:rsidRPr="005B6ADB" w:rsidR="00302913" w:rsidTr="344C7E60" w14:paraId="53E88A5C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36FB8AB0" w:rsidRDefault="00302913" w14:paraId="6767E22E" w14:textId="650DEF63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6D40F78C" w:rsidR="00302913">
              <w:rPr>
                <w:b w:val="1"/>
                <w:bCs w:val="1"/>
                <w:sz w:val="22"/>
                <w:szCs w:val="22"/>
              </w:rPr>
              <w:t>Tantárgy oktatásába bevont oktató(k): Karmó Zoltán</w:t>
            </w:r>
            <w:bookmarkStart w:name="_GoBack" w:id="0"/>
            <w:bookmarkEnd w:id="0"/>
            <w:r w:rsidRPr="6D40F78C" w:rsidR="00302913">
              <w:rPr>
                <w:sz w:val="22"/>
                <w:szCs w:val="22"/>
              </w:rPr>
              <w:t xml:space="preserve"> egyetemi docens, </w:t>
            </w:r>
            <w:r w:rsidRPr="6D40F78C" w:rsidR="00302913">
              <w:rPr>
                <w:b w:val="1"/>
                <w:bCs w:val="1"/>
                <w:sz w:val="22"/>
                <w:szCs w:val="22"/>
              </w:rPr>
              <w:t>Menasági Péter</w:t>
            </w:r>
            <w:r w:rsidRPr="6D40F78C" w:rsidR="00302913">
              <w:rPr>
                <w:sz w:val="22"/>
                <w:szCs w:val="22"/>
              </w:rPr>
              <w:t xml:space="preserve"> egyetemi docens DLA, </w:t>
            </w:r>
            <w:r w:rsidRPr="6D40F78C" w:rsidR="00302913">
              <w:rPr>
                <w:b w:val="1"/>
                <w:bCs w:val="1"/>
                <w:sz w:val="22"/>
                <w:szCs w:val="22"/>
              </w:rPr>
              <w:t>Szabó Ádám</w:t>
            </w:r>
            <w:r w:rsidRPr="6D40F78C" w:rsidR="00302913">
              <w:rPr>
                <w:sz w:val="22"/>
                <w:szCs w:val="22"/>
              </w:rPr>
              <w:t xml:space="preserve"> egyetemi docens DLA</w:t>
            </w:r>
            <w:r w:rsidRPr="6D40F78C" w:rsidR="5C6F86FA">
              <w:rPr>
                <w:sz w:val="22"/>
                <w:szCs w:val="22"/>
              </w:rPr>
              <w:t>,</w:t>
            </w:r>
            <w:r w:rsidRPr="6D40F78C" w:rsidR="5C6F86FA">
              <w:rPr>
                <w:b w:val="1"/>
                <w:bCs w:val="1"/>
                <w:sz w:val="22"/>
                <w:szCs w:val="22"/>
              </w:rPr>
              <w:t xml:space="preserve"> Sallai Géza</w:t>
            </w:r>
            <w:r w:rsidRPr="6D40F78C" w:rsidR="5C6F86FA">
              <w:rPr>
                <w:sz w:val="22"/>
                <w:szCs w:val="22"/>
              </w:rPr>
              <w:t xml:space="preserve"> egyetemi tanár DLA, </w:t>
            </w:r>
            <w:r w:rsidRPr="6D40F78C" w:rsidR="5C6F86FA">
              <w:rPr>
                <w:b w:val="1"/>
                <w:bCs w:val="1"/>
                <w:sz w:val="22"/>
                <w:szCs w:val="22"/>
              </w:rPr>
              <w:t>Gálhidy Péter</w:t>
            </w:r>
            <w:r w:rsidRPr="6D40F78C" w:rsidR="5C6F86FA">
              <w:rPr>
                <w:sz w:val="22"/>
                <w:szCs w:val="22"/>
              </w:rPr>
              <w:t xml:space="preserve"> egyetemi adjunktus</w:t>
            </w:r>
            <w:r w:rsidRPr="6D40F78C" w:rsidR="58E0FCFA">
              <w:rPr>
                <w:sz w:val="22"/>
                <w:szCs w:val="22"/>
              </w:rPr>
              <w:t xml:space="preserve">, </w:t>
            </w:r>
            <w:r w:rsidRPr="6D40F78C" w:rsidR="58E0FCFA">
              <w:rPr>
                <w:b w:val="1"/>
                <w:bCs w:val="1"/>
                <w:sz w:val="22"/>
                <w:szCs w:val="22"/>
              </w:rPr>
              <w:t>Erős Apolka</w:t>
            </w:r>
            <w:r w:rsidRPr="6D40F78C" w:rsidR="58E0FCFA">
              <w:rPr>
                <w:sz w:val="22"/>
                <w:szCs w:val="22"/>
              </w:rPr>
              <w:t xml:space="preserve"> egyetemi adjunktus</w:t>
            </w:r>
          </w:p>
        </w:tc>
      </w:tr>
      <w:tr w:rsidRPr="005B6ADB" w:rsidR="00302913" w:rsidTr="344C7E60" w14:paraId="6B7F5261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16B82287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rövidített címe: -</w:t>
            </w:r>
          </w:p>
        </w:tc>
      </w:tr>
      <w:tr w:rsidRPr="005B6ADB" w:rsidR="00302913" w:rsidTr="344C7E60" w14:paraId="30ACC22D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1A6ED29B" w:rsidRDefault="00302913" w14:paraId="2C17521D" w14:textId="6EE6E841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1A6ED29B" w:rsidR="00302913">
              <w:rPr>
                <w:b w:val="1"/>
                <w:bCs w:val="1"/>
                <w:sz w:val="22"/>
                <w:szCs w:val="22"/>
              </w:rPr>
              <w:t xml:space="preserve">Tantárgykódja: </w:t>
            </w:r>
            <w:r w:rsidRPr="1A6ED29B" w:rsidR="00302913">
              <w:rPr>
                <w:sz w:val="22"/>
                <w:szCs w:val="22"/>
              </w:rPr>
              <w:t>SZM-</w:t>
            </w:r>
            <w:r w:rsidRPr="1A6ED29B" w:rsidR="00302913">
              <w:rPr>
                <w:sz w:val="22"/>
                <w:szCs w:val="22"/>
              </w:rPr>
              <w:t>SZMT0</w:t>
            </w:r>
            <w:r w:rsidRPr="1A6ED29B" w:rsidR="13380D9A">
              <w:rPr>
                <w:sz w:val="22"/>
                <w:szCs w:val="22"/>
              </w:rPr>
              <w:t>2</w:t>
            </w:r>
            <w:r w:rsidRPr="1A6ED29B" w:rsidR="00302913">
              <w:rPr>
                <w:sz w:val="22"/>
                <w:szCs w:val="22"/>
              </w:rPr>
              <w:t>-23-C</w:t>
            </w:r>
          </w:p>
        </w:tc>
      </w:tr>
      <w:tr w:rsidRPr="005B6ADB" w:rsidR="00302913" w:rsidTr="344C7E60" w14:paraId="372E8349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0E0CEC2E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Felelős tanszéke: </w:t>
            </w:r>
            <w:r>
              <w:rPr>
                <w:sz w:val="22"/>
                <w:szCs w:val="22"/>
              </w:rPr>
              <w:t>Szobrász</w:t>
            </w:r>
            <w:r w:rsidRPr="005B6ADB">
              <w:rPr>
                <w:sz w:val="22"/>
                <w:szCs w:val="22"/>
              </w:rPr>
              <w:t xml:space="preserve"> Tanszék</w:t>
            </w:r>
          </w:p>
        </w:tc>
      </w:tr>
      <w:tr w:rsidRPr="005B6ADB" w:rsidR="00302913" w:rsidTr="344C7E60" w14:paraId="22C6FF70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477ECA70" w14:textId="54E50716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Képzési idő szemeszterekben: </w:t>
            </w:r>
            <w:r w:rsidRPr="00CD7635" w:rsidR="00CD7635">
              <w:rPr>
                <w:sz w:val="22"/>
                <w:szCs w:val="22"/>
              </w:rPr>
              <w:t>1</w:t>
            </w:r>
            <w:r w:rsidRPr="005B6ADB">
              <w:rPr>
                <w:sz w:val="22"/>
                <w:szCs w:val="22"/>
              </w:rPr>
              <w:t xml:space="preserve"> szemeszter</w:t>
            </w:r>
          </w:p>
        </w:tc>
      </w:tr>
      <w:tr w:rsidRPr="005B6ADB" w:rsidR="00302913" w:rsidTr="344C7E60" w14:paraId="4F246345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6E465237" w14:textId="1387CDF8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Tanórák száma összesen: </w:t>
            </w:r>
            <w:r w:rsidRPr="00CD7635" w:rsidR="00CD7635">
              <w:rPr>
                <w:sz w:val="22"/>
                <w:szCs w:val="22"/>
              </w:rPr>
              <w:t>60</w:t>
            </w:r>
            <w:r w:rsidRPr="005B6ADB">
              <w:rPr>
                <w:sz w:val="22"/>
                <w:szCs w:val="22"/>
              </w:rPr>
              <w:t xml:space="preserve"> óra</w:t>
            </w:r>
          </w:p>
        </w:tc>
      </w:tr>
      <w:tr w:rsidRPr="005B6ADB" w:rsidR="00302913" w:rsidTr="344C7E60" w14:paraId="7F1DADD7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29CFD45E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lastRenderedPageBreak/>
              <w:t xml:space="preserve">Tanulmányi követelmények: </w:t>
            </w:r>
            <w:r>
              <w:rPr>
                <w:sz w:val="22"/>
                <w:szCs w:val="22"/>
              </w:rPr>
              <w:t>aktív részvétel, dokumentáció készítése</w:t>
            </w:r>
          </w:p>
        </w:tc>
      </w:tr>
      <w:tr w:rsidRPr="005B6ADB" w:rsidR="00302913" w:rsidTr="344C7E60" w14:paraId="2B790065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3FA2B75E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Oktatási módszerek: </w:t>
            </w:r>
            <w:r>
              <w:rPr>
                <w:bCs/>
                <w:sz w:val="22"/>
                <w:szCs w:val="22"/>
              </w:rPr>
              <w:t>előadás, gyakorlat</w:t>
            </w:r>
          </w:p>
        </w:tc>
      </w:tr>
      <w:tr w:rsidRPr="005B6ADB" w:rsidR="00302913" w:rsidTr="344C7E60" w14:paraId="08977989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0ECA8980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Javasolt tanulási módszerek: </w:t>
            </w:r>
            <w:r>
              <w:rPr>
                <w:bCs/>
                <w:sz w:val="22"/>
                <w:szCs w:val="22"/>
              </w:rPr>
              <w:t>csoportos és egyéni munka</w:t>
            </w:r>
          </w:p>
        </w:tc>
      </w:tr>
      <w:tr w:rsidRPr="005B6ADB" w:rsidR="00302913" w:rsidTr="344C7E60" w14:paraId="002F65C5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7A3CF434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 hallgató egyéni munkával megoldandó feladatainak száma: </w:t>
            </w:r>
            <w:r>
              <w:rPr>
                <w:sz w:val="22"/>
                <w:szCs w:val="22"/>
              </w:rPr>
              <w:t>1 feladat</w:t>
            </w:r>
          </w:p>
        </w:tc>
      </w:tr>
      <w:tr w:rsidRPr="005B6ADB" w:rsidR="00302913" w:rsidTr="344C7E60" w14:paraId="44EDC96D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340B7A52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Felhasználható fontosabb technikai és egyéb segédeszközök: </w:t>
            </w:r>
            <w:r>
              <w:rPr>
                <w:bCs/>
                <w:sz w:val="22"/>
                <w:szCs w:val="22"/>
              </w:rPr>
              <w:t>a bemutatott technikától függő</w:t>
            </w:r>
          </w:p>
        </w:tc>
      </w:tr>
      <w:tr w:rsidRPr="005B6ADB" w:rsidR="00302913" w:rsidTr="344C7E60" w14:paraId="41F6BD7A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09F9D167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Kötelező</w:t>
            </w:r>
            <w:r w:rsidRPr="005B6ADB">
              <w:rPr>
                <w:b/>
                <w:sz w:val="22"/>
                <w:szCs w:val="22"/>
              </w:rPr>
              <w:t xml:space="preserve"> (az infrastrukturális adottságokat figyelembe véve) tárgyként meghirdetve a jelentkező hallgatók létszáma: </w:t>
            </w:r>
            <w:r>
              <w:rPr>
                <w:sz w:val="22"/>
                <w:szCs w:val="22"/>
              </w:rPr>
              <w:t>maximum</w:t>
            </w:r>
            <w:r w:rsidRPr="005B6A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40</w:t>
            </w:r>
            <w:r w:rsidRPr="005B6ADB">
              <w:rPr>
                <w:sz w:val="22"/>
                <w:szCs w:val="22"/>
              </w:rPr>
              <w:t xml:space="preserve"> fő</w:t>
            </w:r>
          </w:p>
        </w:tc>
      </w:tr>
    </w:tbl>
    <w:p w:rsidRPr="005B6ADB" w:rsidR="00E314FC" w:rsidRDefault="00E314FC" w14:paraId="0A37501D" w14:textId="77777777">
      <w:pPr>
        <w:rPr>
          <w:sz w:val="22"/>
          <w:szCs w:val="22"/>
        </w:rPr>
      </w:pPr>
    </w:p>
    <w:p w:rsidRPr="005B6ADB" w:rsidR="00F95AEC" w:rsidP="00F95AEC" w:rsidRDefault="00F95AEC" w14:paraId="21E5E39B" w14:textId="77777777">
      <w:pPr>
        <w:spacing w:line="405" w:lineRule="atLeast"/>
        <w:ind w:left="360"/>
        <w:jc w:val="both"/>
        <w:rPr>
          <w:sz w:val="22"/>
          <w:szCs w:val="22"/>
        </w:rPr>
      </w:pPr>
      <w:r w:rsidRPr="005B6ADB">
        <w:rPr>
          <w:sz w:val="22"/>
          <w:szCs w:val="22"/>
        </w:rPr>
        <w:t>87/2015. (IV. 9.) Korm. rendelet:</w:t>
      </w:r>
    </w:p>
    <w:p w:rsidRPr="005B6ADB" w:rsidR="00F95AEC" w:rsidP="00F95AEC" w:rsidRDefault="00F95AEC" w14:paraId="1049C3E4" w14:textId="77777777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 w:rsidRPr="005B6ADB">
        <w:rPr>
          <w:bCs/>
          <w:color w:val="474747"/>
          <w:sz w:val="22"/>
          <w:szCs w:val="22"/>
        </w:rPr>
        <w:t>54. § </w:t>
      </w:r>
      <w:r w:rsidRPr="005B6ADB">
        <w:rPr>
          <w:color w:val="474747"/>
          <w:sz w:val="22"/>
          <w:szCs w:val="22"/>
        </w:rPr>
        <w:t>(2)</w:t>
      </w:r>
      <w:hyperlink w:history="1" w:anchor="lbj94id6c41" r:id="rId7">
        <w:r w:rsidRPr="005B6ADB">
          <w:rPr>
            <w:rStyle w:val="Hiperhivatkozs"/>
            <w:bCs/>
            <w:sz w:val="22"/>
            <w:szCs w:val="22"/>
            <w:vertAlign w:val="superscript"/>
          </w:rPr>
          <w:t>95</w:t>
        </w:r>
      </w:hyperlink>
      <w:r w:rsidRPr="005B6ADB"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w:rsidRPr="005B6ADB" w:rsidR="00F95AEC" w:rsidP="00F95AEC" w:rsidRDefault="00F95AEC" w14:paraId="66FE399D" w14:textId="77777777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 w:rsidRPr="005B6ADB">
        <w:rPr>
          <w:sz w:val="22"/>
          <w:szCs w:val="22"/>
        </w:rPr>
        <w:t>Nft</w:t>
      </w:r>
      <w:proofErr w:type="spellEnd"/>
      <w:r w:rsidRPr="005B6ADB">
        <w:rPr>
          <w:sz w:val="22"/>
          <w:szCs w:val="22"/>
        </w:rPr>
        <w:t xml:space="preserve"> </w:t>
      </w:r>
      <w:r w:rsidRPr="005B6ADB">
        <w:rPr>
          <w:bCs/>
          <w:sz w:val="22"/>
          <w:szCs w:val="22"/>
        </w:rPr>
        <w:t>2011. évi CCIV. törvény</w:t>
      </w:r>
      <w:r w:rsidRPr="005B6ADB">
        <w:rPr>
          <w:b/>
          <w:bCs/>
          <w:sz w:val="22"/>
          <w:szCs w:val="22"/>
        </w:rPr>
        <w:t xml:space="preserve"> </w:t>
      </w:r>
    </w:p>
    <w:p w:rsidRPr="005B6ADB" w:rsidR="00F95AEC" w:rsidP="00F95AEC" w:rsidRDefault="00F95AEC" w14:paraId="2D50A93A" w14:textId="77777777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 w:rsidRPr="00AA3D05">
        <w:rPr>
          <w:bCs/>
          <w:color w:val="000000"/>
          <w:sz w:val="22"/>
          <w:szCs w:val="22"/>
        </w:rPr>
        <w:t>49. §</w:t>
      </w:r>
      <w:r w:rsidRPr="00AA3D05">
        <w:rPr>
          <w:rStyle w:val="apple-converted-space"/>
          <w:color w:val="000000"/>
          <w:sz w:val="22"/>
          <w:szCs w:val="22"/>
        </w:rPr>
        <w:t> </w:t>
      </w:r>
      <w:r w:rsidRPr="00AA3D05">
        <w:rPr>
          <w:sz w:val="22"/>
          <w:szCs w:val="22"/>
        </w:rPr>
        <w:t>(2)</w:t>
      </w:r>
      <w:bookmarkStart w:name="foot_229_place" w:id="1"/>
      <w:r w:rsidRPr="00AA3D05">
        <w:rPr>
          <w:sz w:val="22"/>
          <w:szCs w:val="22"/>
          <w:vertAlign w:val="superscript"/>
        </w:rPr>
        <w:fldChar w:fldCharType="begin"/>
      </w:r>
      <w:r w:rsidRPr="00AA3D05">
        <w:rPr>
          <w:sz w:val="22"/>
          <w:szCs w:val="22"/>
          <w:vertAlign w:val="superscript"/>
        </w:rPr>
        <w:instrText xml:space="preserve"> HYPERLINK "http://njt.hu/cgi_bin/njt_doc.cgi?docid=142941.337025" \l "foot229" </w:instrText>
      </w:r>
      <w:r w:rsidRPr="00AA3D05">
        <w:rPr>
          <w:sz w:val="22"/>
          <w:szCs w:val="22"/>
          <w:vertAlign w:val="superscript"/>
        </w:rPr>
        <w:fldChar w:fldCharType="separate"/>
      </w:r>
      <w:r w:rsidRPr="00AA3D05">
        <w:rPr>
          <w:rStyle w:val="Hiperhivatkozs"/>
          <w:sz w:val="22"/>
          <w:szCs w:val="22"/>
          <w:vertAlign w:val="superscript"/>
        </w:rPr>
        <w:t>229</w:t>
      </w:r>
      <w:r w:rsidRPr="00AA3D05">
        <w:rPr>
          <w:sz w:val="22"/>
          <w:szCs w:val="22"/>
        </w:rPr>
        <w:fldChar w:fldCharType="end"/>
      </w:r>
      <w:bookmarkEnd w:id="1"/>
      <w:r w:rsidRPr="005B6ADB"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fel – vagy e tárgyak helyett teljesíthető önkéntes tevékenységben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w:rsidRPr="005B6ADB" w:rsidR="00F95AEC" w:rsidRDefault="00F95AEC" w14:paraId="5DAB6C7B" w14:textId="77777777">
      <w:pPr>
        <w:rPr>
          <w:sz w:val="22"/>
          <w:szCs w:val="22"/>
        </w:rPr>
      </w:pPr>
    </w:p>
    <w:p w:rsidRPr="005B6ADB" w:rsidR="007550EE" w:rsidRDefault="007550EE" w14:paraId="02EB378F" w14:textId="77777777">
      <w:pPr>
        <w:rPr>
          <w:sz w:val="22"/>
          <w:szCs w:val="22"/>
        </w:rPr>
      </w:pPr>
    </w:p>
    <w:sectPr w:rsidRPr="005B6ADB" w:rsidR="007550EE" w:rsidSect="00B9562C">
      <w:pgSz w:w="11906" w:h="16838" w:orient="portrait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50A5" w:rsidP="00885F7B" w:rsidRDefault="00E150A5" w14:paraId="2966C605" w14:textId="77777777">
      <w:r>
        <w:separator/>
      </w:r>
    </w:p>
  </w:endnote>
  <w:endnote w:type="continuationSeparator" w:id="0">
    <w:p w:rsidR="00E150A5" w:rsidP="00885F7B" w:rsidRDefault="00E150A5" w14:paraId="0FBD48E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50A5" w:rsidP="00885F7B" w:rsidRDefault="00E150A5" w14:paraId="0F596A90" w14:textId="77777777">
      <w:r>
        <w:separator/>
      </w:r>
    </w:p>
  </w:footnote>
  <w:footnote w:type="continuationSeparator" w:id="0">
    <w:p w:rsidR="00E150A5" w:rsidP="00885F7B" w:rsidRDefault="00E150A5" w14:paraId="342915D9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79EE5F18"/>
    <w:multiLevelType w:val="hybridMultilevel"/>
    <w:tmpl w:val="50181180"/>
    <w:lvl w:ilvl="0" w:tplc="71B46B72">
      <w:start w:val="4"/>
      <w:numFmt w:val="bullet"/>
      <w:lvlText w:val="-"/>
      <w:lvlJc w:val="left"/>
      <w:pPr>
        <w:ind w:left="536" w:hanging="360"/>
      </w:pPr>
      <w:rPr>
        <w:rFonts w:hint="default" w:ascii="Times New Roman" w:hAnsi="Times New Roman" w:eastAsia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256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1976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696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416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136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4856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576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296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365DA"/>
    <w:rsid w:val="000A665D"/>
    <w:rsid w:val="000E5923"/>
    <w:rsid w:val="001365E9"/>
    <w:rsid w:val="00144280"/>
    <w:rsid w:val="00182E20"/>
    <w:rsid w:val="001841B5"/>
    <w:rsid w:val="001A7EC0"/>
    <w:rsid w:val="001A7EFC"/>
    <w:rsid w:val="001C35E4"/>
    <w:rsid w:val="001F1DD3"/>
    <w:rsid w:val="00234313"/>
    <w:rsid w:val="00235D06"/>
    <w:rsid w:val="00292081"/>
    <w:rsid w:val="002B2E84"/>
    <w:rsid w:val="002B7DB6"/>
    <w:rsid w:val="002C0B6D"/>
    <w:rsid w:val="002D0DC8"/>
    <w:rsid w:val="002E137E"/>
    <w:rsid w:val="00302913"/>
    <w:rsid w:val="003358DB"/>
    <w:rsid w:val="00377EC2"/>
    <w:rsid w:val="003C7964"/>
    <w:rsid w:val="003D0EE8"/>
    <w:rsid w:val="003D3A1B"/>
    <w:rsid w:val="003E3197"/>
    <w:rsid w:val="0042157B"/>
    <w:rsid w:val="004649AC"/>
    <w:rsid w:val="00465C69"/>
    <w:rsid w:val="00491121"/>
    <w:rsid w:val="00493CFE"/>
    <w:rsid w:val="004D2C7A"/>
    <w:rsid w:val="004D5675"/>
    <w:rsid w:val="004D6C24"/>
    <w:rsid w:val="004E2C8F"/>
    <w:rsid w:val="00524D28"/>
    <w:rsid w:val="0053771A"/>
    <w:rsid w:val="00545B09"/>
    <w:rsid w:val="00555D6A"/>
    <w:rsid w:val="005742D2"/>
    <w:rsid w:val="0058018C"/>
    <w:rsid w:val="005B2B34"/>
    <w:rsid w:val="005B4B18"/>
    <w:rsid w:val="005B6ADB"/>
    <w:rsid w:val="005F13B7"/>
    <w:rsid w:val="006138F1"/>
    <w:rsid w:val="006536EF"/>
    <w:rsid w:val="006D5E41"/>
    <w:rsid w:val="006F0D54"/>
    <w:rsid w:val="00727EFD"/>
    <w:rsid w:val="007550EE"/>
    <w:rsid w:val="00773FD8"/>
    <w:rsid w:val="007939BC"/>
    <w:rsid w:val="007B1C0B"/>
    <w:rsid w:val="008336E4"/>
    <w:rsid w:val="0085667A"/>
    <w:rsid w:val="00860121"/>
    <w:rsid w:val="0086226F"/>
    <w:rsid w:val="00885F7B"/>
    <w:rsid w:val="00895D26"/>
    <w:rsid w:val="008A521C"/>
    <w:rsid w:val="008A69EC"/>
    <w:rsid w:val="00974EC7"/>
    <w:rsid w:val="0098067C"/>
    <w:rsid w:val="00997C50"/>
    <w:rsid w:val="009B3420"/>
    <w:rsid w:val="009B38E5"/>
    <w:rsid w:val="009E3676"/>
    <w:rsid w:val="009F720E"/>
    <w:rsid w:val="00A33118"/>
    <w:rsid w:val="00A458B3"/>
    <w:rsid w:val="00A674E7"/>
    <w:rsid w:val="00A93DB6"/>
    <w:rsid w:val="00AA339E"/>
    <w:rsid w:val="00AA3D05"/>
    <w:rsid w:val="00AC0149"/>
    <w:rsid w:val="00B05739"/>
    <w:rsid w:val="00B34E5B"/>
    <w:rsid w:val="00B9562C"/>
    <w:rsid w:val="00BA2C70"/>
    <w:rsid w:val="00C65792"/>
    <w:rsid w:val="00C72B9D"/>
    <w:rsid w:val="00C82D2F"/>
    <w:rsid w:val="00C90540"/>
    <w:rsid w:val="00CC7A9D"/>
    <w:rsid w:val="00CD7635"/>
    <w:rsid w:val="00CE1C80"/>
    <w:rsid w:val="00D1022F"/>
    <w:rsid w:val="00D96260"/>
    <w:rsid w:val="00DF32B4"/>
    <w:rsid w:val="00E150A5"/>
    <w:rsid w:val="00E314FC"/>
    <w:rsid w:val="00E3399F"/>
    <w:rsid w:val="00EC3079"/>
    <w:rsid w:val="00EF50BF"/>
    <w:rsid w:val="00F048D5"/>
    <w:rsid w:val="00F1548E"/>
    <w:rsid w:val="00F733BB"/>
    <w:rsid w:val="00F95AEC"/>
    <w:rsid w:val="00F95B6A"/>
    <w:rsid w:val="00FE7F81"/>
    <w:rsid w:val="042BFC2A"/>
    <w:rsid w:val="0E942871"/>
    <w:rsid w:val="0F6C683E"/>
    <w:rsid w:val="11CBBE19"/>
    <w:rsid w:val="13380D9A"/>
    <w:rsid w:val="1A6ED29B"/>
    <w:rsid w:val="1C5D2045"/>
    <w:rsid w:val="1DBD134D"/>
    <w:rsid w:val="29F52BFB"/>
    <w:rsid w:val="2E717144"/>
    <w:rsid w:val="344C7E60"/>
    <w:rsid w:val="3465E3C3"/>
    <w:rsid w:val="36FB8AB0"/>
    <w:rsid w:val="3F4D7B91"/>
    <w:rsid w:val="400B4CEC"/>
    <w:rsid w:val="41A24476"/>
    <w:rsid w:val="45FFE5BA"/>
    <w:rsid w:val="49350BE4"/>
    <w:rsid w:val="4A7B0255"/>
    <w:rsid w:val="58E0FCFA"/>
    <w:rsid w:val="5A6A3940"/>
    <w:rsid w:val="5B2DB95C"/>
    <w:rsid w:val="5C043795"/>
    <w:rsid w:val="5C6F86FA"/>
    <w:rsid w:val="671F1DD8"/>
    <w:rsid w:val="684E6C3F"/>
    <w:rsid w:val="6D40F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F0BD1"/>
  <w15:chartTrackingRefBased/>
  <w15:docId w15:val="{0C7FEF1D-18E3-4728-9AEB-FCF6F6A2F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9E3676"/>
    <w:rPr>
      <w:color w:val="0000FF"/>
      <w:u w:val="single"/>
    </w:rPr>
  </w:style>
  <w:style w:type="character" w:styleId="apple-converted-space" w:customStyle="1">
    <w:name w:val="apple-converted-space"/>
    <w:rsid w:val="009E3676"/>
  </w:style>
  <w:style w:type="paragraph" w:styleId="paragraph" w:customStyle="1">
    <w:name w:val="paragraph"/>
    <w:basedOn w:val="Norml"/>
    <w:rsid w:val="00524D28"/>
    <w:pPr>
      <w:spacing w:before="100" w:beforeAutospacing="1" w:after="100" w:afterAutospacing="1"/>
    </w:pPr>
    <w:rPr>
      <w:sz w:val="24"/>
      <w:szCs w:val="24"/>
    </w:rPr>
  </w:style>
  <w:style w:type="character" w:styleId="normaltextrun" w:customStyle="1">
    <w:name w:val="normaltextrun"/>
    <w:basedOn w:val="Bekezdsalapbettpusa"/>
    <w:rsid w:val="00524D28"/>
  </w:style>
  <w:style w:type="character" w:styleId="eop" w:customStyle="1">
    <w:name w:val="eop"/>
    <w:basedOn w:val="Bekezdsalapbettpusa"/>
    <w:rsid w:val="00524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6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9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0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02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65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25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7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6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23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15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7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2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36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5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9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0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12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95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5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01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2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13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1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30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65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2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15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7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53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1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26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85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43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2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2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3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49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5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44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3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9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0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8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5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74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0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9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83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72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47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06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30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0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41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89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23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6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52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34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7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32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04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73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7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2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5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64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1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1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81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16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00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37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44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6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98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8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60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8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6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07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35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2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25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3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89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8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4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9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42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30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52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61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5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58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68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80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97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68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0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72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8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75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0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02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18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5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18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97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56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86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5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34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89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8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86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02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0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87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1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9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18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0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89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16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58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9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33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71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86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11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93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40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84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88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1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62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92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3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8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9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26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09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3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41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7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://net.jogtar.hu/jr/gen/hjegy_doc.cgi?docid=A1500087.KOR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Tassy Erika</lastModifiedBy>
  <revision>15</revision>
  <lastPrinted>2016-12-01T20:29:00.0000000Z</lastPrinted>
  <dcterms:created xsi:type="dcterms:W3CDTF">2026-06-19T07:46:00.0000000Z</dcterms:created>
  <dcterms:modified xsi:type="dcterms:W3CDTF">2026-07-17T08:13:06.2353594Z</dcterms:modified>
</coreProperties>
</file>