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 Szabad művészeti gyakorlatok 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yakorlati vizsga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Előfeltétel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űvészet és meditáció 1. kurzus elvégzése, és a Művészet és meditáció 2. kurzus parallel felvétele.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4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kurzus folyamán a résztvevők kezdetben egyénileg, majd kisebb csoportokban, végül pedig közösen hoznak létre egy művészeti alkotást. Olyan művészeti területeket használva, melyek a hagyományos értelemben vett képzőművészet keretein kívül helyezkednek el, és komfortzóna átlépéssel járnak. Leginkább zenei, írói, színházi, filmes ágakban gyakorolhatnak a hallgatók, melynek végeredménye közönség számára is bemutatható.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bookmarkStart w:colFirst="0" w:colLast="0" w:name="_heading=h.pfwnhi3v9is7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Meditáció és művészet kurzus elvégzése előfeltétel. Meditációs tapasztalat nélkül a tantárgy nem vehető fel, mivel a szemeszter folyamán a Meditáció és művészet órán megismert és elsajátított elmélyült állapotot alkalmazzuk. A kurzus célja, hogy a hallgatók félelem és elvárás mentesen, ellazultan alkossanak.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Ajahn Sumedho: Csittavivéka.A csöndes tudat tanítása, Buddhapada Alapítvány, 2004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Bhikkhu Bodhi: A Nemes Nyolcrétű Ösvény - Út a szenvedés megszüntetéséhez. Filosz kiadó, 2012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Kurzus ismertetése.Alapszabályok lefektetése. Cél kitűzése.Helyzetgyakorlatokon keresztül ismerkedés egymással és a művészethez való viszonyunkkal.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Csoportot összekovácsoló feladatok, bizalmi feladatok.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tánc:Négy elem tánc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tánc:Trance dance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mozgás: Légy önmagad mások előtt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Voice activation gyakorlatok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éneklés, zenélés szöveg improvizációval. (Őszi Szünetben páros feladat átgondolása)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sz w:val="22"/>
                      <w:szCs w:val="22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beszéd gyakorlatok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Slam, ritmusos szövegimprovizációk  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TAVASZI SZÜNET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szövegmondás egymás előtt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Páros feladatok átbeszélése és gyakorlása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Páros feladatok gyakorlása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Páros feladatok gyakorlása a vizsgán való bemutatásra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Czukor Nóra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Interm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édia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Órai jelenlét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Otthoni gyakorlás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Nem meghatáro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zható.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Projektor, hangfal, mikrofon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+állvány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Duyk1OeenwJ8tZEPC69WHWting==">CgMxLjAyDmgucGZ3bmhpM3Y5aXM3OAByITFRdlExYVBUeVRSZzBWM1pDSGl5c09jNEdqck1hZkE0Vg==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